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21154" w:type="dxa"/>
        <w:tblLook w:val="04A0" w:firstRow="1" w:lastRow="0" w:firstColumn="1" w:lastColumn="0" w:noHBand="0" w:noVBand="1"/>
      </w:tblPr>
      <w:tblGrid>
        <w:gridCol w:w="16954"/>
        <w:gridCol w:w="872"/>
        <w:gridCol w:w="3328"/>
      </w:tblGrid>
      <w:tr w:rsidR="00462786" w:rsidRPr="000E1DF6" w14:paraId="6A0DCD7C" w14:textId="62802152" w:rsidTr="572B4C6C">
        <w:trPr>
          <w:trHeight w:val="342"/>
        </w:trPr>
        <w:tc>
          <w:tcPr>
            <w:tcW w:w="16954" w:type="dxa"/>
            <w:shd w:val="clear" w:color="auto" w:fill="70AD47" w:themeFill="accent6"/>
            <w:vAlign w:val="center"/>
          </w:tcPr>
          <w:p w14:paraId="674FB7D4" w14:textId="26FD0F39" w:rsidR="00462786" w:rsidRPr="007D27C3" w:rsidRDefault="677ECC60" w:rsidP="00887DBA">
            <w:pPr>
              <w:spacing w:line="259" w:lineRule="auto"/>
              <w:ind w:right="-156"/>
              <w:jc w:val="center"/>
              <w:rPr>
                <w:rFonts w:ascii="Century Gothic" w:eastAsia="Calibri" w:hAnsi="Century Gothic" w:cs="Calibri"/>
                <w:color w:val="FFFFFF" w:themeColor="background1"/>
                <w:lang w:bidi="en-GB"/>
              </w:rPr>
            </w:pPr>
            <w:r w:rsidRPr="572B4C6C">
              <w:rPr>
                <w:rFonts w:ascii="Century Gothic" w:eastAsia="Calibri" w:hAnsi="Century Gothic" w:cs="Calibri"/>
                <w:color w:val="FFFFFF" w:themeColor="background1"/>
                <w:sz w:val="16"/>
                <w:szCs w:val="16"/>
                <w:lang w:bidi="en-GB"/>
              </w:rPr>
              <w:t xml:space="preserve">Year </w:t>
            </w:r>
            <w:r w:rsidR="00E13CC4" w:rsidRPr="572B4C6C">
              <w:rPr>
                <w:rFonts w:ascii="Century Gothic" w:eastAsia="Calibri" w:hAnsi="Century Gothic" w:cs="Calibri"/>
                <w:color w:val="FFFFFF" w:themeColor="background1"/>
                <w:sz w:val="16"/>
                <w:szCs w:val="16"/>
                <w:lang w:bidi="en-GB"/>
              </w:rPr>
              <w:t>4 Geography W</w:t>
            </w:r>
            <w:r w:rsidR="7B2958A9" w:rsidRPr="572B4C6C">
              <w:rPr>
                <w:rFonts w:ascii="Century Gothic" w:eastAsia="Calibri" w:hAnsi="Century Gothic" w:cs="Calibri"/>
                <w:color w:val="FFFFFF" w:themeColor="background1"/>
                <w:sz w:val="16"/>
                <w:szCs w:val="16"/>
                <w:lang w:bidi="en-GB"/>
              </w:rPr>
              <w:t>hitegate End</w:t>
            </w:r>
          </w:p>
        </w:tc>
        <w:tc>
          <w:tcPr>
            <w:tcW w:w="872" w:type="dxa"/>
            <w:tcBorders>
              <w:top w:val="nil"/>
              <w:bottom w:val="nil"/>
            </w:tcBorders>
            <w:shd w:val="clear" w:color="auto" w:fill="auto"/>
          </w:tcPr>
          <w:p w14:paraId="319872F5" w14:textId="77777777" w:rsidR="00462786" w:rsidRPr="007D27C3" w:rsidRDefault="00462786" w:rsidP="00887DBA">
            <w:pPr>
              <w:spacing w:line="259" w:lineRule="auto"/>
              <w:ind w:right="-156"/>
              <w:jc w:val="center"/>
              <w:rPr>
                <w:rFonts w:ascii="Century Gothic" w:eastAsia="Calibri" w:hAnsi="Century Gothic" w:cs="Calibri"/>
                <w:color w:val="FFFFFF" w:themeColor="background1"/>
                <w:sz w:val="16"/>
                <w:szCs w:val="16"/>
                <w:lang w:bidi="en-GB"/>
              </w:rPr>
            </w:pPr>
          </w:p>
        </w:tc>
        <w:tc>
          <w:tcPr>
            <w:tcW w:w="3328" w:type="dxa"/>
            <w:shd w:val="clear" w:color="auto" w:fill="70AD47" w:themeFill="accent6"/>
          </w:tcPr>
          <w:p w14:paraId="688B3E4C" w14:textId="579994F8" w:rsidR="00462786" w:rsidRPr="007D27C3" w:rsidRDefault="00462786" w:rsidP="00887DBA">
            <w:pPr>
              <w:spacing w:line="259" w:lineRule="auto"/>
              <w:ind w:right="-156"/>
              <w:jc w:val="center"/>
              <w:rPr>
                <w:rFonts w:ascii="Century Gothic" w:eastAsia="Calibri" w:hAnsi="Century Gothic" w:cs="Calibri"/>
                <w:color w:val="FFFFFF" w:themeColor="background1"/>
                <w:sz w:val="16"/>
                <w:szCs w:val="16"/>
                <w:lang w:bidi="en-GB"/>
              </w:rPr>
            </w:pPr>
            <w:r w:rsidRPr="007D27C3">
              <w:rPr>
                <w:rFonts w:ascii="Century Gothic" w:eastAsia="Calibri" w:hAnsi="Century Gothic" w:cs="Calibri"/>
                <w:color w:val="FFFFFF" w:themeColor="background1"/>
                <w:sz w:val="16"/>
                <w:szCs w:val="16"/>
                <w:lang w:bidi="en-GB"/>
              </w:rPr>
              <w:t xml:space="preserve">Key Vocabulary </w:t>
            </w:r>
          </w:p>
        </w:tc>
      </w:tr>
      <w:tr w:rsidR="007E7AC6" w:rsidRPr="000E1DF6" w14:paraId="1EE9EC89" w14:textId="40E1DEF3" w:rsidTr="572B4C6C">
        <w:trPr>
          <w:trHeight w:val="2595"/>
        </w:trPr>
        <w:tc>
          <w:tcPr>
            <w:tcW w:w="16954" w:type="dxa"/>
            <w:tcBorders>
              <w:bottom w:val="single" w:sz="4" w:space="0" w:color="auto"/>
            </w:tcBorders>
            <w:vAlign w:val="center"/>
          </w:tcPr>
          <w:p w14:paraId="22E159A6" w14:textId="552993EA" w:rsidR="007E7AC6" w:rsidRPr="00FA7618" w:rsidRDefault="49295F49" w:rsidP="003A1E08">
            <w:pPr>
              <w:spacing w:line="257" w:lineRule="auto"/>
              <w:jc w:val="center"/>
              <w:rPr>
                <w:rFonts w:ascii="Century Gothic" w:eastAsia="Century Gothic" w:hAnsi="Century Gothic" w:cs="Century Gothic"/>
                <w:color w:val="000000" w:themeColor="text1"/>
                <w:sz w:val="18"/>
                <w:szCs w:val="18"/>
              </w:rPr>
            </w:pPr>
            <w:r w:rsidRPr="24948870">
              <w:rPr>
                <w:rFonts w:ascii="Century Gothic" w:eastAsia="Century Gothic" w:hAnsi="Century Gothic" w:cs="Century Gothic"/>
                <w:color w:val="000000" w:themeColor="text1"/>
                <w:sz w:val="18"/>
                <w:szCs w:val="18"/>
              </w:rPr>
              <w:t>In Year 4, we continue to build our geographical vocabulary. We focus on the whole of the UK and name and locate other cities from across the UK, identifying both physical and human features. The children will learn about the different geographical regions and their identifying what makes each region ‘unique’. They will lea</w:t>
            </w:r>
            <w:r w:rsidR="785015A3" w:rsidRPr="24948870">
              <w:rPr>
                <w:rFonts w:ascii="Century Gothic" w:eastAsia="Century Gothic" w:hAnsi="Century Gothic" w:cs="Century Gothic"/>
                <w:color w:val="000000" w:themeColor="text1"/>
                <w:sz w:val="18"/>
                <w:szCs w:val="18"/>
              </w:rPr>
              <w:t>r</w:t>
            </w:r>
            <w:r w:rsidRPr="24948870">
              <w:rPr>
                <w:rFonts w:ascii="Century Gothic" w:eastAsia="Century Gothic" w:hAnsi="Century Gothic" w:cs="Century Gothic"/>
                <w:color w:val="000000" w:themeColor="text1"/>
                <w:sz w:val="18"/>
                <w:szCs w:val="18"/>
              </w:rPr>
              <w:t>n about the different biomes, climate ones, vegetation belts, rivers and mountains of the UK.</w:t>
            </w:r>
          </w:p>
          <w:p w14:paraId="5D80D1D4" w14:textId="67D91608" w:rsidR="007E7AC6" w:rsidRPr="00FA7618" w:rsidRDefault="007E7AC6" w:rsidP="003A1E08">
            <w:pPr>
              <w:spacing w:line="257" w:lineRule="auto"/>
              <w:jc w:val="center"/>
              <w:rPr>
                <w:rFonts w:ascii="Century Gothic" w:eastAsia="Century Gothic" w:hAnsi="Century Gothic" w:cs="Century Gothic"/>
                <w:color w:val="000000" w:themeColor="text1"/>
                <w:sz w:val="18"/>
                <w:szCs w:val="18"/>
              </w:rPr>
            </w:pPr>
          </w:p>
          <w:p w14:paraId="20BE331D" w14:textId="12DBC129" w:rsidR="007E7AC6" w:rsidRPr="00FA7618" w:rsidRDefault="49295F49" w:rsidP="003A1E08">
            <w:pPr>
              <w:spacing w:line="259" w:lineRule="auto"/>
              <w:ind w:right="-15"/>
              <w:jc w:val="center"/>
              <w:rPr>
                <w:rFonts w:ascii="Century Gothic" w:eastAsia="Century Gothic" w:hAnsi="Century Gothic" w:cs="Century Gothic"/>
                <w:color w:val="000000"/>
                <w:sz w:val="18"/>
                <w:szCs w:val="18"/>
              </w:rPr>
            </w:pPr>
            <w:r w:rsidRPr="79431B67">
              <w:rPr>
                <w:rFonts w:ascii="Century Gothic" w:eastAsia="Century Gothic" w:hAnsi="Century Gothic" w:cs="Century Gothic"/>
                <w:color w:val="000000" w:themeColor="text1"/>
                <w:sz w:val="18"/>
                <w:szCs w:val="18"/>
              </w:rPr>
              <w:t>Year 4 children will also understand the water cycle and its impact on the human and physical Geography of the UK.</w:t>
            </w:r>
          </w:p>
        </w:tc>
        <w:tc>
          <w:tcPr>
            <w:tcW w:w="872" w:type="dxa"/>
            <w:tcBorders>
              <w:top w:val="nil"/>
              <w:bottom w:val="nil"/>
            </w:tcBorders>
          </w:tcPr>
          <w:p w14:paraId="5ECC6BC8" w14:textId="77777777" w:rsidR="007E7AC6" w:rsidRPr="000E1DF6" w:rsidRDefault="007E7AC6" w:rsidP="00887DBA">
            <w:pPr>
              <w:spacing w:line="259" w:lineRule="auto"/>
              <w:ind w:right="-15"/>
              <w:jc w:val="center"/>
              <w:rPr>
                <w:rFonts w:ascii="Century Gothic" w:eastAsia="Calibri" w:hAnsi="Century Gothic" w:cs="Calibri"/>
                <w:color w:val="000000"/>
                <w:sz w:val="15"/>
                <w:szCs w:val="15"/>
                <w:lang w:bidi="en-GB"/>
              </w:rPr>
            </w:pPr>
          </w:p>
        </w:tc>
        <w:tc>
          <w:tcPr>
            <w:tcW w:w="3328" w:type="dxa"/>
            <w:tcBorders>
              <w:bottom w:val="single" w:sz="4" w:space="0" w:color="auto"/>
            </w:tcBorders>
            <w:vAlign w:val="center"/>
          </w:tcPr>
          <w:p w14:paraId="3432D4FD" w14:textId="0C6F9959" w:rsidR="007E7AC6" w:rsidRPr="000E1DF6" w:rsidRDefault="49295F49" w:rsidP="79431B67">
            <w:pPr>
              <w:spacing w:line="259" w:lineRule="auto"/>
              <w:ind w:right="-15"/>
              <w:jc w:val="center"/>
              <w:rPr>
                <w:rFonts w:ascii="Century Gothic" w:eastAsia="Century Gothic" w:hAnsi="Century Gothic" w:cs="Century Gothic"/>
                <w:sz w:val="18"/>
                <w:szCs w:val="18"/>
              </w:rPr>
            </w:pPr>
            <w:r w:rsidRPr="79431B67">
              <w:rPr>
                <w:rFonts w:ascii="Century Gothic" w:eastAsia="Century Gothic" w:hAnsi="Century Gothic" w:cs="Century Gothic"/>
                <w:color w:val="000000" w:themeColor="text1"/>
                <w:sz w:val="18"/>
                <w:szCs w:val="18"/>
              </w:rPr>
              <w:t>Hemisphere, latitude, longitude, tropics, peak/summit, valley, cliff, ridge, plateau, terrain. Hills, mountains, coast, rivers, trade, climate, county, region, forest, wetlands, biomes</w:t>
            </w:r>
          </w:p>
        </w:tc>
      </w:tr>
    </w:tbl>
    <w:p w14:paraId="72873C82" w14:textId="77777777" w:rsidR="00091DDB" w:rsidRDefault="00091DDB">
      <w:pPr>
        <w:rPr>
          <w:rFonts w:ascii="Century Gothic" w:hAnsi="Century Gothic"/>
        </w:rPr>
      </w:pPr>
    </w:p>
    <w:tbl>
      <w:tblPr>
        <w:tblStyle w:val="TableGrid"/>
        <w:tblW w:w="21180" w:type="dxa"/>
        <w:tblLook w:val="04A0" w:firstRow="1" w:lastRow="0" w:firstColumn="1" w:lastColumn="0" w:noHBand="0" w:noVBand="1"/>
      </w:tblPr>
      <w:tblGrid>
        <w:gridCol w:w="16975"/>
        <w:gridCol w:w="873"/>
        <w:gridCol w:w="3332"/>
      </w:tblGrid>
      <w:tr w:rsidR="00091DDB" w:rsidRPr="000E1DF6" w14:paraId="003E236D" w14:textId="77777777" w:rsidTr="325BED11">
        <w:trPr>
          <w:trHeight w:val="119"/>
        </w:trPr>
        <w:tc>
          <w:tcPr>
            <w:tcW w:w="16975" w:type="dxa"/>
            <w:shd w:val="clear" w:color="auto" w:fill="70AD47" w:themeFill="accent6"/>
            <w:vAlign w:val="center"/>
          </w:tcPr>
          <w:p w14:paraId="0655155D" w14:textId="2136A8C9" w:rsidR="00091DDB" w:rsidRPr="00F004EF" w:rsidRDefault="00F004EF" w:rsidP="00486518">
            <w:pPr>
              <w:spacing w:line="259" w:lineRule="auto"/>
              <w:ind w:right="-156"/>
              <w:jc w:val="center"/>
              <w:rPr>
                <w:rFonts w:ascii="Century Gothic" w:eastAsia="Calibri" w:hAnsi="Century Gothic" w:cs="Calibri"/>
                <w:color w:val="FFFFFF" w:themeColor="background1"/>
                <w:sz w:val="16"/>
                <w:szCs w:val="16"/>
                <w:lang w:bidi="en-GB"/>
              </w:rPr>
            </w:pPr>
            <w:r w:rsidRPr="00F004EF">
              <w:rPr>
                <w:rFonts w:ascii="Century Gothic" w:eastAsia="Calibri" w:hAnsi="Century Gothic" w:cs="Calibri"/>
                <w:color w:val="FFFFFF" w:themeColor="background1"/>
                <w:sz w:val="16"/>
                <w:szCs w:val="16"/>
                <w:lang w:bidi="en-GB"/>
              </w:rPr>
              <w:t>Pedagogy</w:t>
            </w:r>
          </w:p>
        </w:tc>
        <w:tc>
          <w:tcPr>
            <w:tcW w:w="873" w:type="dxa"/>
            <w:tcBorders>
              <w:top w:val="nil"/>
              <w:bottom w:val="nil"/>
            </w:tcBorders>
            <w:shd w:val="clear" w:color="auto" w:fill="auto"/>
          </w:tcPr>
          <w:p w14:paraId="09214FF4" w14:textId="77777777" w:rsidR="00091DDB" w:rsidRPr="007D27C3" w:rsidRDefault="00091DDB" w:rsidP="00486518">
            <w:pPr>
              <w:spacing w:line="259" w:lineRule="auto"/>
              <w:ind w:right="-156"/>
              <w:jc w:val="center"/>
              <w:rPr>
                <w:rFonts w:ascii="Century Gothic" w:eastAsia="Calibri" w:hAnsi="Century Gothic" w:cs="Calibri"/>
                <w:color w:val="FFFFFF" w:themeColor="background1"/>
                <w:sz w:val="16"/>
                <w:szCs w:val="16"/>
                <w:lang w:bidi="en-GB"/>
              </w:rPr>
            </w:pPr>
          </w:p>
        </w:tc>
        <w:tc>
          <w:tcPr>
            <w:tcW w:w="3332" w:type="dxa"/>
            <w:shd w:val="clear" w:color="auto" w:fill="70AD47" w:themeFill="accent6"/>
          </w:tcPr>
          <w:p w14:paraId="5E04FBD6" w14:textId="48DE7DF1" w:rsidR="00091DDB" w:rsidRPr="007D27C3" w:rsidRDefault="00091DDB" w:rsidP="00486518">
            <w:pPr>
              <w:spacing w:line="259" w:lineRule="auto"/>
              <w:ind w:right="-156"/>
              <w:jc w:val="center"/>
              <w:rPr>
                <w:rFonts w:ascii="Century Gothic" w:eastAsia="Calibri" w:hAnsi="Century Gothic" w:cs="Calibri"/>
                <w:color w:val="FFFFFF" w:themeColor="background1"/>
                <w:sz w:val="16"/>
                <w:szCs w:val="16"/>
                <w:lang w:bidi="en-GB"/>
              </w:rPr>
            </w:pPr>
            <w:r>
              <w:rPr>
                <w:rFonts w:ascii="Century Gothic" w:eastAsia="Calibri" w:hAnsi="Century Gothic" w:cs="Calibri"/>
                <w:color w:val="FFFFFF" w:themeColor="background1"/>
                <w:sz w:val="16"/>
                <w:szCs w:val="16"/>
                <w:lang w:bidi="en-GB"/>
              </w:rPr>
              <w:t>High Quality Texts</w:t>
            </w:r>
          </w:p>
        </w:tc>
      </w:tr>
      <w:tr w:rsidR="00091DDB" w:rsidRPr="000E1DF6" w14:paraId="752801FF" w14:textId="77777777" w:rsidTr="325BED11">
        <w:trPr>
          <w:trHeight w:val="2181"/>
        </w:trPr>
        <w:tc>
          <w:tcPr>
            <w:tcW w:w="16975" w:type="dxa"/>
            <w:tcBorders>
              <w:bottom w:val="single" w:sz="4" w:space="0" w:color="auto"/>
            </w:tcBorders>
            <w:vAlign w:val="center"/>
          </w:tcPr>
          <w:p w14:paraId="02317299" w14:textId="47BB8C8D" w:rsidR="00091DDB" w:rsidRPr="00887DBA" w:rsidRDefault="5B3ED18E" w:rsidP="67704486">
            <w:pPr>
              <w:spacing w:line="259" w:lineRule="auto"/>
              <w:rPr>
                <w:rFonts w:ascii="Century Gothic" w:eastAsia="Century Gothic" w:hAnsi="Century Gothic" w:cs="Century Gothic"/>
                <w:color w:val="000000" w:themeColor="text1"/>
                <w:sz w:val="16"/>
                <w:szCs w:val="16"/>
              </w:rPr>
            </w:pPr>
            <w:r w:rsidRPr="67704486">
              <w:rPr>
                <w:rFonts w:ascii="Century Gothic" w:eastAsia="Century Gothic" w:hAnsi="Century Gothic" w:cs="Century Gothic"/>
                <w:color w:val="000000" w:themeColor="text1"/>
                <w:sz w:val="16"/>
                <w:szCs w:val="16"/>
              </w:rPr>
              <w:t>Retrieval practice describes the process of recalling information from memory with little or minimal prompting. Low stakes tests (such as individual questions or quizzes) are often used as methods of retrieval practice as these require pupils to think hard about what information they have retained and can recall. When used in this way, tests can be a strategy for learning in addition to being an assessment of learning. The retrieval practice evidence base (both basic and applied) suggests that testing learning is often a better strategy for learning than restudying or recapping the same information.</w:t>
            </w:r>
          </w:p>
          <w:p w14:paraId="49271F36" w14:textId="39473D60" w:rsidR="00091DDB" w:rsidRPr="00887DBA" w:rsidRDefault="00091DDB" w:rsidP="67704486">
            <w:pPr>
              <w:spacing w:line="259" w:lineRule="auto"/>
              <w:ind w:left="720"/>
              <w:rPr>
                <w:rFonts w:ascii="Century Gothic" w:eastAsia="Century Gothic" w:hAnsi="Century Gothic" w:cs="Century Gothic"/>
                <w:color w:val="000000" w:themeColor="text1"/>
                <w:sz w:val="16"/>
                <w:szCs w:val="16"/>
              </w:rPr>
            </w:pPr>
          </w:p>
          <w:p w14:paraId="1190EA8B" w14:textId="553DB3BB" w:rsidR="00091DDB" w:rsidRPr="00887DBA" w:rsidRDefault="5B3ED18E" w:rsidP="67704486">
            <w:pPr>
              <w:spacing w:line="259" w:lineRule="auto"/>
              <w:rPr>
                <w:rFonts w:ascii="Century Gothic" w:eastAsia="Century Gothic" w:hAnsi="Century Gothic" w:cs="Century Gothic"/>
                <w:color w:val="000000" w:themeColor="text1"/>
                <w:sz w:val="16"/>
                <w:szCs w:val="16"/>
              </w:rPr>
            </w:pPr>
            <w:r w:rsidRPr="67704486">
              <w:rPr>
                <w:rFonts w:ascii="Century Gothic" w:eastAsia="Century Gothic" w:hAnsi="Century Gothic" w:cs="Century Gothic"/>
                <w:color w:val="000000" w:themeColor="text1"/>
                <w:sz w:val="16"/>
                <w:szCs w:val="16"/>
              </w:rPr>
              <w:t>Spaced practice (also referred to as spaced learning, distributed practice, distributed learning, and the spacing effect) applies the principle that material is more easily learnt when broken apart by intervals of time. Spaced practice is often contrasted with ‘massed’ or ‘clustered’ practice, whereby material is covered within a single lesson or a linear and sequential succession of learning.</w:t>
            </w:r>
          </w:p>
          <w:p w14:paraId="75928C41" w14:textId="0FD0B7B3" w:rsidR="00091DDB" w:rsidRPr="00887DBA" w:rsidRDefault="00091DDB" w:rsidP="67704486">
            <w:pPr>
              <w:spacing w:line="259" w:lineRule="auto"/>
              <w:ind w:left="720"/>
              <w:rPr>
                <w:rFonts w:ascii="Century Gothic" w:eastAsia="Century Gothic" w:hAnsi="Century Gothic" w:cs="Century Gothic"/>
                <w:color w:val="000000" w:themeColor="text1"/>
                <w:sz w:val="16"/>
                <w:szCs w:val="16"/>
              </w:rPr>
            </w:pPr>
          </w:p>
          <w:p w14:paraId="6AE1C88A" w14:textId="590CB3B1" w:rsidR="00091DDB" w:rsidRPr="00887DBA" w:rsidRDefault="5B3ED18E" w:rsidP="67704486">
            <w:pPr>
              <w:spacing w:line="259" w:lineRule="auto"/>
              <w:rPr>
                <w:rFonts w:ascii="Century Gothic" w:eastAsia="Century Gothic" w:hAnsi="Century Gothic" w:cs="Century Gothic"/>
                <w:color w:val="000000"/>
                <w:sz w:val="16"/>
                <w:szCs w:val="16"/>
              </w:rPr>
            </w:pPr>
            <w:r w:rsidRPr="67704486">
              <w:rPr>
                <w:rFonts w:ascii="Century Gothic" w:eastAsia="Century Gothic" w:hAnsi="Century Gothic" w:cs="Century Gothic"/>
                <w:color w:val="000000" w:themeColor="text1"/>
                <w:sz w:val="16"/>
                <w:szCs w:val="16"/>
              </w:rPr>
              <w:t>Assessment is a continuous process, integral to learning and teaching. It plays an integral part in each teacher’s planning and enables the evaluation of current practice as well as pupil achievement. Assessment is a daily part of the life of the school. Informal assessments, through monitoring of children’s work and understanding of concepts, are used by teachers to inform their teaching. These can be seen in each teachers Whole Class Feedback Book and subsequent KUNCU (Keep Up Not Catch Up) sessions.</w:t>
            </w:r>
          </w:p>
        </w:tc>
        <w:tc>
          <w:tcPr>
            <w:tcW w:w="873" w:type="dxa"/>
            <w:tcBorders>
              <w:top w:val="nil"/>
              <w:bottom w:val="nil"/>
            </w:tcBorders>
          </w:tcPr>
          <w:p w14:paraId="72D73BF6" w14:textId="77777777" w:rsidR="00091DDB" w:rsidRPr="000E1DF6" w:rsidRDefault="00091DDB" w:rsidP="00486518">
            <w:pPr>
              <w:spacing w:line="259" w:lineRule="auto"/>
              <w:ind w:right="-15"/>
              <w:jc w:val="center"/>
              <w:rPr>
                <w:rFonts w:ascii="Century Gothic" w:eastAsia="Calibri" w:hAnsi="Century Gothic" w:cs="Calibri"/>
                <w:color w:val="000000"/>
                <w:sz w:val="15"/>
                <w:szCs w:val="15"/>
                <w:lang w:bidi="en-GB"/>
              </w:rPr>
            </w:pPr>
          </w:p>
        </w:tc>
        <w:tc>
          <w:tcPr>
            <w:tcW w:w="3332" w:type="dxa"/>
            <w:tcBorders>
              <w:bottom w:val="single" w:sz="4" w:space="0" w:color="auto"/>
            </w:tcBorders>
          </w:tcPr>
          <w:p w14:paraId="450953A8" w14:textId="77777777" w:rsidR="003A1E08" w:rsidRDefault="003A1E08" w:rsidP="325BED11">
            <w:pPr>
              <w:spacing w:line="259" w:lineRule="auto"/>
              <w:ind w:right="-15"/>
              <w:jc w:val="center"/>
              <w:rPr>
                <w:rFonts w:ascii="Century Gothic" w:eastAsia="Calibri" w:hAnsi="Century Gothic" w:cs="Calibri"/>
                <w:color w:val="000000" w:themeColor="text1"/>
                <w:sz w:val="15"/>
                <w:szCs w:val="15"/>
                <w:lang w:bidi="en-GB"/>
              </w:rPr>
            </w:pPr>
          </w:p>
          <w:p w14:paraId="6E67F3BA" w14:textId="2CD0102D" w:rsidR="00091DDB" w:rsidRPr="000E1DF6" w:rsidRDefault="044EB070" w:rsidP="325BED11">
            <w:pPr>
              <w:spacing w:line="259" w:lineRule="auto"/>
              <w:ind w:right="-15"/>
              <w:jc w:val="center"/>
              <w:rPr>
                <w:rFonts w:ascii="Century Gothic" w:eastAsia="Calibri" w:hAnsi="Century Gothic" w:cs="Calibri"/>
                <w:color w:val="000000" w:themeColor="text1"/>
                <w:sz w:val="15"/>
                <w:szCs w:val="15"/>
                <w:lang w:bidi="en-GB"/>
              </w:rPr>
            </w:pPr>
            <w:r w:rsidRPr="325BED11">
              <w:rPr>
                <w:rFonts w:ascii="Century Gothic" w:eastAsia="Calibri" w:hAnsi="Century Gothic" w:cs="Calibri"/>
                <w:color w:val="000000" w:themeColor="text1"/>
                <w:sz w:val="15"/>
                <w:szCs w:val="15"/>
                <w:lang w:bidi="en-GB"/>
              </w:rPr>
              <w:t>The rhythm of the rain</w:t>
            </w:r>
          </w:p>
          <w:p w14:paraId="3675DA78" w14:textId="50AB8477" w:rsidR="00091DDB" w:rsidRPr="000E1DF6" w:rsidRDefault="044EB070" w:rsidP="325BED11">
            <w:pPr>
              <w:spacing w:line="259" w:lineRule="auto"/>
              <w:ind w:right="-15"/>
              <w:jc w:val="center"/>
              <w:rPr>
                <w:rFonts w:ascii="Century Gothic" w:eastAsia="Calibri" w:hAnsi="Century Gothic" w:cs="Calibri"/>
                <w:color w:val="000000" w:themeColor="text1"/>
                <w:sz w:val="15"/>
                <w:szCs w:val="15"/>
                <w:lang w:bidi="en-GB"/>
              </w:rPr>
            </w:pPr>
            <w:r w:rsidRPr="325BED11">
              <w:rPr>
                <w:rFonts w:ascii="Century Gothic" w:eastAsia="Calibri" w:hAnsi="Century Gothic" w:cs="Calibri"/>
                <w:color w:val="000000" w:themeColor="text1"/>
                <w:sz w:val="15"/>
                <w:szCs w:val="15"/>
                <w:lang w:bidi="en-GB"/>
              </w:rPr>
              <w:t xml:space="preserve">Once upon a raindrop </w:t>
            </w:r>
          </w:p>
          <w:p w14:paraId="7CBD28BF" w14:textId="37F933BF" w:rsidR="00091DDB" w:rsidRPr="000E1DF6" w:rsidRDefault="00091DDB" w:rsidP="325BED11">
            <w:pPr>
              <w:spacing w:line="259" w:lineRule="auto"/>
              <w:ind w:right="-15"/>
              <w:jc w:val="center"/>
              <w:rPr>
                <w:rFonts w:ascii="Century Gothic" w:eastAsia="Calibri" w:hAnsi="Century Gothic" w:cs="Calibri"/>
                <w:color w:val="000000" w:themeColor="text1"/>
                <w:sz w:val="15"/>
                <w:szCs w:val="15"/>
                <w:lang w:bidi="en-GB"/>
              </w:rPr>
            </w:pPr>
          </w:p>
          <w:p w14:paraId="0F183436" w14:textId="61E06C1C" w:rsidR="00091DDB" w:rsidRPr="000E1DF6" w:rsidRDefault="78C3EF67" w:rsidP="325BED11">
            <w:pPr>
              <w:spacing w:line="259" w:lineRule="auto"/>
              <w:ind w:right="-15"/>
              <w:jc w:val="center"/>
              <w:rPr>
                <w:rFonts w:ascii="Century Gothic" w:eastAsia="Calibri" w:hAnsi="Century Gothic" w:cs="Calibri"/>
                <w:color w:val="000000" w:themeColor="text1"/>
                <w:sz w:val="15"/>
                <w:szCs w:val="15"/>
                <w:lang w:bidi="en-GB"/>
              </w:rPr>
            </w:pPr>
            <w:r w:rsidRPr="325BED11">
              <w:rPr>
                <w:rFonts w:ascii="Century Gothic" w:eastAsia="Calibri" w:hAnsi="Century Gothic" w:cs="Calibri"/>
                <w:color w:val="000000" w:themeColor="text1"/>
                <w:sz w:val="15"/>
                <w:szCs w:val="15"/>
                <w:lang w:bidi="en-GB"/>
              </w:rPr>
              <w:t xml:space="preserve">The big book of the UK </w:t>
            </w:r>
          </w:p>
          <w:p w14:paraId="69E83F4E" w14:textId="34F04F04" w:rsidR="00091DDB" w:rsidRPr="000E1DF6" w:rsidRDefault="00091DDB" w:rsidP="325BED11">
            <w:pPr>
              <w:spacing w:line="259" w:lineRule="auto"/>
              <w:ind w:right="-15"/>
              <w:jc w:val="center"/>
              <w:rPr>
                <w:rFonts w:ascii="Century Gothic" w:eastAsia="Calibri" w:hAnsi="Century Gothic" w:cs="Calibri"/>
                <w:color w:val="000000" w:themeColor="text1"/>
                <w:sz w:val="15"/>
                <w:szCs w:val="15"/>
                <w:lang w:bidi="en-GB"/>
              </w:rPr>
            </w:pPr>
          </w:p>
          <w:p w14:paraId="4515A443" w14:textId="333C2A7B" w:rsidR="00091DDB" w:rsidRPr="000E1DF6" w:rsidRDefault="3D4B38DB" w:rsidP="325BED11">
            <w:pPr>
              <w:spacing w:line="259" w:lineRule="auto"/>
              <w:ind w:right="-15"/>
              <w:jc w:val="center"/>
              <w:rPr>
                <w:rFonts w:ascii="Century Gothic" w:eastAsia="Calibri" w:hAnsi="Century Gothic" w:cs="Calibri"/>
                <w:color w:val="000000" w:themeColor="text1"/>
                <w:sz w:val="15"/>
                <w:szCs w:val="15"/>
                <w:lang w:bidi="en-GB"/>
              </w:rPr>
            </w:pPr>
            <w:r w:rsidRPr="325BED11">
              <w:rPr>
                <w:rFonts w:ascii="Century Gothic" w:eastAsia="Calibri" w:hAnsi="Century Gothic" w:cs="Calibri"/>
                <w:color w:val="000000" w:themeColor="text1"/>
                <w:sz w:val="15"/>
                <w:szCs w:val="15"/>
                <w:lang w:bidi="en-GB"/>
              </w:rPr>
              <w:t>Flotsam</w:t>
            </w:r>
          </w:p>
          <w:p w14:paraId="1255160B" w14:textId="333C2A7B" w:rsidR="00091DDB" w:rsidRPr="000E1DF6" w:rsidRDefault="00091DDB" w:rsidP="325BED11">
            <w:pPr>
              <w:spacing w:line="259" w:lineRule="auto"/>
              <w:ind w:right="-15"/>
              <w:jc w:val="center"/>
              <w:rPr>
                <w:rFonts w:ascii="Century Gothic" w:eastAsia="Calibri" w:hAnsi="Century Gothic" w:cs="Calibri"/>
                <w:color w:val="000000" w:themeColor="text1"/>
                <w:sz w:val="15"/>
                <w:szCs w:val="15"/>
                <w:lang w:bidi="en-GB"/>
              </w:rPr>
            </w:pPr>
          </w:p>
          <w:p w14:paraId="5F8E82E8" w14:textId="29429889" w:rsidR="00091DDB" w:rsidRPr="000E1DF6" w:rsidRDefault="00091DDB" w:rsidP="325BED11">
            <w:pPr>
              <w:spacing w:line="259" w:lineRule="auto"/>
              <w:ind w:right="-15"/>
              <w:jc w:val="center"/>
              <w:rPr>
                <w:rFonts w:ascii="Century Gothic" w:eastAsia="Calibri" w:hAnsi="Century Gothic" w:cs="Calibri"/>
                <w:color w:val="000000" w:themeColor="text1"/>
                <w:sz w:val="15"/>
                <w:szCs w:val="15"/>
                <w:lang w:bidi="en-GB"/>
              </w:rPr>
            </w:pPr>
          </w:p>
          <w:p w14:paraId="46242EE6" w14:textId="52315370" w:rsidR="00091DDB" w:rsidRPr="000E1DF6" w:rsidRDefault="00091DDB" w:rsidP="325BED11">
            <w:pPr>
              <w:spacing w:line="259" w:lineRule="auto"/>
              <w:ind w:right="-15"/>
              <w:jc w:val="center"/>
              <w:rPr>
                <w:rFonts w:ascii="Century Gothic" w:eastAsia="Calibri" w:hAnsi="Century Gothic" w:cs="Calibri"/>
                <w:color w:val="000000"/>
                <w:sz w:val="15"/>
                <w:szCs w:val="15"/>
                <w:lang w:bidi="en-GB"/>
              </w:rPr>
            </w:pPr>
          </w:p>
        </w:tc>
      </w:tr>
    </w:tbl>
    <w:p w14:paraId="4EFC0451" w14:textId="41B8A782" w:rsidR="737A8F8B" w:rsidRDefault="737A8F8B" w:rsidP="737A8F8B">
      <w:pPr>
        <w:rPr>
          <w:rFonts w:ascii="Century Gothic" w:hAnsi="Century Gothic"/>
        </w:rPr>
      </w:pPr>
    </w:p>
    <w:tbl>
      <w:tblPr>
        <w:tblStyle w:val="TableGrid"/>
        <w:tblW w:w="21220" w:type="dxa"/>
        <w:tblLayout w:type="fixed"/>
        <w:tblLook w:val="06A0" w:firstRow="1" w:lastRow="0" w:firstColumn="1" w:lastColumn="0" w:noHBand="1" w:noVBand="1"/>
      </w:tblPr>
      <w:tblGrid>
        <w:gridCol w:w="2122"/>
        <w:gridCol w:w="2122"/>
        <w:gridCol w:w="2122"/>
        <w:gridCol w:w="2122"/>
        <w:gridCol w:w="2122"/>
        <w:gridCol w:w="2122"/>
        <w:gridCol w:w="2122"/>
        <w:gridCol w:w="2122"/>
        <w:gridCol w:w="2122"/>
        <w:gridCol w:w="2122"/>
      </w:tblGrid>
      <w:tr w:rsidR="009B6B32" w14:paraId="58A05E5E" w14:textId="77777777" w:rsidTr="16DEBAD3">
        <w:trPr>
          <w:trHeight w:val="680"/>
        </w:trPr>
        <w:tc>
          <w:tcPr>
            <w:tcW w:w="2122" w:type="dxa"/>
            <w:shd w:val="clear" w:color="auto" w:fill="70AD47" w:themeFill="accent6"/>
          </w:tcPr>
          <w:p w14:paraId="2FD78615" w14:textId="3BA37A0D"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National Curriculum Expectations</w:t>
            </w:r>
          </w:p>
        </w:tc>
        <w:tc>
          <w:tcPr>
            <w:tcW w:w="2122" w:type="dxa"/>
            <w:shd w:val="clear" w:color="auto" w:fill="70AD47" w:themeFill="accent6"/>
          </w:tcPr>
          <w:p w14:paraId="0216CA71" w14:textId="77777777" w:rsidR="009B6B32" w:rsidRDefault="00160227"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Substantive</w:t>
            </w:r>
            <w:r w:rsidR="009B6B32" w:rsidRPr="007D27C3">
              <w:rPr>
                <w:rFonts w:ascii="Century Gothic" w:hAnsi="Century Gothic"/>
                <w:color w:val="FFFFFF" w:themeColor="background1"/>
                <w:sz w:val="16"/>
                <w:szCs w:val="16"/>
              </w:rPr>
              <w:t xml:space="preserve"> Knowledge</w:t>
            </w:r>
          </w:p>
          <w:p w14:paraId="7015C544" w14:textId="03F5C99E" w:rsidR="00A41BD9" w:rsidRPr="007D27C3" w:rsidRDefault="00A41BD9"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(What)</w:t>
            </w:r>
          </w:p>
        </w:tc>
        <w:tc>
          <w:tcPr>
            <w:tcW w:w="2122" w:type="dxa"/>
            <w:shd w:val="clear" w:color="auto" w:fill="70AD47" w:themeFill="accent6"/>
          </w:tcPr>
          <w:p w14:paraId="68245B9A" w14:textId="41F7D386" w:rsidR="009B6B32" w:rsidRDefault="00ED237F"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Disciplinary</w:t>
            </w:r>
            <w:r w:rsidR="009B6B32" w:rsidRPr="007D27C3">
              <w:rPr>
                <w:rFonts w:ascii="Century Gothic" w:hAnsi="Century Gothic"/>
                <w:color w:val="FFFFFF" w:themeColor="background1"/>
                <w:sz w:val="16"/>
                <w:szCs w:val="16"/>
              </w:rPr>
              <w:t xml:space="preserve"> Knowledge</w:t>
            </w:r>
          </w:p>
          <w:p w14:paraId="21487B8F" w14:textId="3D797E17" w:rsidR="00A41BD9" w:rsidRPr="007D27C3" w:rsidRDefault="00A41BD9"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(How)</w:t>
            </w:r>
          </w:p>
        </w:tc>
        <w:tc>
          <w:tcPr>
            <w:tcW w:w="2122" w:type="dxa"/>
            <w:shd w:val="clear" w:color="auto" w:fill="70AD47" w:themeFill="accent6"/>
          </w:tcPr>
          <w:p w14:paraId="682B0518" w14:textId="2820DC35"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Cultural Capital/ Experiences</w:t>
            </w:r>
          </w:p>
        </w:tc>
        <w:tc>
          <w:tcPr>
            <w:tcW w:w="2122" w:type="dxa"/>
            <w:shd w:val="clear" w:color="auto" w:fill="70AD47" w:themeFill="accent6"/>
          </w:tcPr>
          <w:p w14:paraId="2C7BB9CA" w14:textId="6358C469"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Opportunities for Oracy</w:t>
            </w:r>
          </w:p>
        </w:tc>
        <w:tc>
          <w:tcPr>
            <w:tcW w:w="2122" w:type="dxa"/>
            <w:shd w:val="clear" w:color="auto" w:fill="70AD47" w:themeFill="accent6"/>
          </w:tcPr>
          <w:p w14:paraId="24EE79C2" w14:textId="1613412C"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Opportunities for Play</w:t>
            </w:r>
          </w:p>
        </w:tc>
        <w:tc>
          <w:tcPr>
            <w:tcW w:w="2122" w:type="dxa"/>
            <w:shd w:val="clear" w:color="auto" w:fill="70AD47" w:themeFill="accent6"/>
          </w:tcPr>
          <w:p w14:paraId="41395D93" w14:textId="7A985258" w:rsidR="009B6B32" w:rsidRPr="007D27C3" w:rsidRDefault="00404268"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Diversity</w:t>
            </w:r>
            <w:r w:rsidR="00A22AB0">
              <w:rPr>
                <w:rFonts w:ascii="Century Gothic" w:hAnsi="Century Gothic"/>
                <w:color w:val="FFFFFF" w:themeColor="background1"/>
                <w:sz w:val="16"/>
                <w:szCs w:val="16"/>
              </w:rPr>
              <w:t xml:space="preserve"> and Culture</w:t>
            </w:r>
            <w:r>
              <w:rPr>
                <w:rFonts w:ascii="Century Gothic" w:hAnsi="Century Gothic"/>
                <w:color w:val="FFFFFF" w:themeColor="background1"/>
                <w:sz w:val="16"/>
                <w:szCs w:val="16"/>
              </w:rPr>
              <w:t xml:space="preserve">/Similarities and differences </w:t>
            </w:r>
          </w:p>
        </w:tc>
        <w:tc>
          <w:tcPr>
            <w:tcW w:w="2122" w:type="dxa"/>
            <w:shd w:val="clear" w:color="auto" w:fill="70AD47" w:themeFill="accent6"/>
          </w:tcPr>
          <w:p w14:paraId="219E0989" w14:textId="1FCC0449"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Life Skills</w:t>
            </w:r>
          </w:p>
        </w:tc>
        <w:tc>
          <w:tcPr>
            <w:tcW w:w="2122" w:type="dxa"/>
            <w:shd w:val="clear" w:color="auto" w:fill="70AD47" w:themeFill="accent6"/>
          </w:tcPr>
          <w:p w14:paraId="26AB538C" w14:textId="44CF6927"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Outdoor Learning</w:t>
            </w:r>
            <w:r w:rsidR="00A22AB0">
              <w:rPr>
                <w:rFonts w:ascii="Century Gothic" w:hAnsi="Century Gothic"/>
                <w:color w:val="FFFFFF" w:themeColor="background1"/>
                <w:sz w:val="16"/>
                <w:szCs w:val="16"/>
              </w:rPr>
              <w:t>/Fieldwork</w:t>
            </w:r>
          </w:p>
        </w:tc>
        <w:tc>
          <w:tcPr>
            <w:tcW w:w="2122" w:type="dxa"/>
            <w:shd w:val="clear" w:color="auto" w:fill="70AD47" w:themeFill="accent6"/>
          </w:tcPr>
          <w:p w14:paraId="7301BEE8" w14:textId="0701A49B"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Cross Curricular Links</w:t>
            </w:r>
          </w:p>
        </w:tc>
      </w:tr>
      <w:tr w:rsidR="737A8F8B" w14:paraId="7D430F14" w14:textId="77777777" w:rsidTr="16DEBAD3">
        <w:trPr>
          <w:trHeight w:val="2256"/>
        </w:trPr>
        <w:tc>
          <w:tcPr>
            <w:tcW w:w="2122" w:type="dxa"/>
          </w:tcPr>
          <w:p w14:paraId="47C2A04D" w14:textId="77777777" w:rsidR="003A1E08" w:rsidRDefault="003A1E08" w:rsidP="737A8F8B">
            <w:pPr>
              <w:rPr>
                <w:rFonts w:ascii="Century Gothic" w:hAnsi="Century Gothic"/>
                <w:b/>
                <w:bCs/>
                <w:sz w:val="16"/>
                <w:szCs w:val="16"/>
                <w:u w:val="single"/>
              </w:rPr>
            </w:pPr>
          </w:p>
          <w:p w14:paraId="37B24E3E" w14:textId="0D5317BF" w:rsidR="00CA04B6" w:rsidRPr="00FA7618" w:rsidRDefault="00FA7618" w:rsidP="737A8F8B">
            <w:pPr>
              <w:rPr>
                <w:rFonts w:ascii="Century Gothic" w:hAnsi="Century Gothic"/>
                <w:b/>
                <w:bCs/>
                <w:sz w:val="16"/>
                <w:szCs w:val="16"/>
                <w:u w:val="single"/>
              </w:rPr>
            </w:pPr>
            <w:r w:rsidRPr="00FA7618">
              <w:rPr>
                <w:rFonts w:ascii="Century Gothic" w:hAnsi="Century Gothic"/>
                <w:b/>
                <w:bCs/>
                <w:sz w:val="16"/>
                <w:szCs w:val="16"/>
                <w:u w:val="single"/>
              </w:rPr>
              <w:t xml:space="preserve">Location and </w:t>
            </w:r>
            <w:proofErr w:type="gramStart"/>
            <w:r w:rsidRPr="00FA7618">
              <w:rPr>
                <w:rFonts w:ascii="Century Gothic" w:hAnsi="Century Gothic"/>
                <w:b/>
                <w:bCs/>
                <w:sz w:val="16"/>
                <w:szCs w:val="16"/>
                <w:u w:val="single"/>
              </w:rPr>
              <w:t>place  knowledge</w:t>
            </w:r>
            <w:proofErr w:type="gramEnd"/>
            <w:r w:rsidRPr="00FA7618">
              <w:rPr>
                <w:rFonts w:ascii="Century Gothic" w:hAnsi="Century Gothic"/>
                <w:b/>
                <w:bCs/>
                <w:sz w:val="16"/>
                <w:szCs w:val="16"/>
                <w:u w:val="single"/>
              </w:rPr>
              <w:t xml:space="preserve"> </w:t>
            </w:r>
          </w:p>
          <w:p w14:paraId="654BFEB8" w14:textId="77777777" w:rsidR="00FA7618" w:rsidRDefault="00FA7618" w:rsidP="737A8F8B">
            <w:pPr>
              <w:rPr>
                <w:rFonts w:ascii="Century Gothic" w:hAnsi="Century Gothic"/>
                <w:b/>
                <w:bCs/>
                <w:sz w:val="16"/>
                <w:szCs w:val="16"/>
              </w:rPr>
            </w:pPr>
          </w:p>
          <w:p w14:paraId="4BE7F565" w14:textId="28172A23" w:rsidR="00903640" w:rsidRDefault="00E13CC4" w:rsidP="737A8F8B">
            <w:pPr>
              <w:rPr>
                <w:rFonts w:ascii="Century Gothic" w:hAnsi="Century Gothic"/>
                <w:b/>
                <w:bCs/>
                <w:sz w:val="16"/>
                <w:szCs w:val="16"/>
              </w:rPr>
            </w:pPr>
            <w:r>
              <w:rPr>
                <w:rFonts w:ascii="Century Gothic" w:hAnsi="Century Gothic"/>
                <w:b/>
                <w:bCs/>
                <w:sz w:val="16"/>
                <w:szCs w:val="16"/>
              </w:rPr>
              <w:t>Name and</w:t>
            </w:r>
            <w:r w:rsidR="00FA7618">
              <w:rPr>
                <w:rFonts w:ascii="Century Gothic" w:hAnsi="Century Gothic"/>
                <w:b/>
                <w:bCs/>
                <w:sz w:val="16"/>
                <w:szCs w:val="16"/>
              </w:rPr>
              <w:t xml:space="preserve"> locate c</w:t>
            </w:r>
            <w:r>
              <w:rPr>
                <w:rFonts w:ascii="Century Gothic" w:hAnsi="Century Gothic"/>
                <w:b/>
                <w:bCs/>
                <w:sz w:val="16"/>
                <w:szCs w:val="16"/>
              </w:rPr>
              <w:t>ounties</w:t>
            </w:r>
            <w:r w:rsidR="00FA7618">
              <w:rPr>
                <w:rFonts w:ascii="Century Gothic" w:hAnsi="Century Gothic"/>
                <w:b/>
                <w:bCs/>
                <w:sz w:val="16"/>
                <w:szCs w:val="16"/>
              </w:rPr>
              <w:t xml:space="preserve"> of the United Kingdom</w:t>
            </w:r>
            <w:r>
              <w:rPr>
                <w:rFonts w:ascii="Century Gothic" w:hAnsi="Century Gothic"/>
                <w:b/>
                <w:bCs/>
                <w:sz w:val="16"/>
                <w:szCs w:val="16"/>
              </w:rPr>
              <w:t xml:space="preserve">, geographical regions and their identifying human and physical characteristics, key topographical features and land patterns and understand how some of these aspects have changed over time. </w:t>
            </w:r>
          </w:p>
          <w:p w14:paraId="173A8458" w14:textId="3AF3E8AE" w:rsidR="00FA7618" w:rsidRDefault="00FA7618" w:rsidP="737A8F8B">
            <w:pPr>
              <w:rPr>
                <w:rFonts w:ascii="Century Gothic" w:hAnsi="Century Gothic"/>
                <w:b/>
                <w:bCs/>
                <w:sz w:val="16"/>
                <w:szCs w:val="16"/>
              </w:rPr>
            </w:pPr>
          </w:p>
          <w:p w14:paraId="19A3F915" w14:textId="77777777" w:rsidR="00083496" w:rsidRDefault="00083496" w:rsidP="737A8F8B">
            <w:pPr>
              <w:rPr>
                <w:rFonts w:ascii="Century Gothic" w:hAnsi="Century Gothic"/>
                <w:b/>
                <w:bCs/>
                <w:sz w:val="16"/>
                <w:szCs w:val="16"/>
              </w:rPr>
            </w:pPr>
          </w:p>
          <w:p w14:paraId="45DDA277" w14:textId="77777777" w:rsidR="00083496" w:rsidRDefault="00083496" w:rsidP="737A8F8B">
            <w:pPr>
              <w:rPr>
                <w:rFonts w:ascii="Century Gothic" w:hAnsi="Century Gothic"/>
                <w:b/>
                <w:bCs/>
                <w:sz w:val="16"/>
                <w:szCs w:val="16"/>
              </w:rPr>
            </w:pPr>
          </w:p>
          <w:p w14:paraId="2B326EF6" w14:textId="64AD62E0" w:rsidR="00FA7618" w:rsidRDefault="00FA7618" w:rsidP="737A8F8B">
            <w:pPr>
              <w:rPr>
                <w:rFonts w:ascii="Century Gothic" w:hAnsi="Century Gothic"/>
                <w:b/>
                <w:bCs/>
                <w:sz w:val="16"/>
                <w:szCs w:val="16"/>
              </w:rPr>
            </w:pPr>
          </w:p>
          <w:p w14:paraId="2D50ABA6" w14:textId="77777777" w:rsidR="00FA7618" w:rsidRDefault="00FA7618" w:rsidP="737A8F8B">
            <w:pPr>
              <w:rPr>
                <w:rFonts w:ascii="Century Gothic" w:hAnsi="Century Gothic"/>
                <w:b/>
                <w:bCs/>
                <w:sz w:val="16"/>
                <w:szCs w:val="16"/>
              </w:rPr>
            </w:pPr>
          </w:p>
          <w:p w14:paraId="12F4B4C2" w14:textId="761A5FDF" w:rsidR="00FA7618" w:rsidRDefault="00FA7618" w:rsidP="737A8F8B">
            <w:pPr>
              <w:rPr>
                <w:rFonts w:ascii="Century Gothic" w:hAnsi="Century Gothic"/>
                <w:b/>
                <w:bCs/>
                <w:sz w:val="16"/>
                <w:szCs w:val="16"/>
                <w:u w:val="single"/>
              </w:rPr>
            </w:pPr>
            <w:r>
              <w:rPr>
                <w:rFonts w:ascii="Century Gothic" w:hAnsi="Century Gothic"/>
                <w:b/>
                <w:bCs/>
                <w:sz w:val="16"/>
                <w:szCs w:val="16"/>
                <w:u w:val="single"/>
              </w:rPr>
              <w:t xml:space="preserve">Human and physical geography </w:t>
            </w:r>
          </w:p>
          <w:p w14:paraId="6CDCF33B" w14:textId="736C1D22" w:rsidR="00FA7618" w:rsidRDefault="00FA7618" w:rsidP="737A8F8B">
            <w:pPr>
              <w:rPr>
                <w:rFonts w:ascii="Century Gothic" w:hAnsi="Century Gothic"/>
                <w:b/>
                <w:bCs/>
                <w:sz w:val="16"/>
                <w:szCs w:val="16"/>
                <w:u w:val="single"/>
              </w:rPr>
            </w:pPr>
          </w:p>
          <w:p w14:paraId="15A6A78D" w14:textId="1B0AD870" w:rsidR="00FA7618" w:rsidRDefault="00FA7618" w:rsidP="737A8F8B">
            <w:pPr>
              <w:rPr>
                <w:rFonts w:ascii="Century Gothic" w:hAnsi="Century Gothic"/>
                <w:b/>
                <w:bCs/>
                <w:sz w:val="16"/>
                <w:szCs w:val="16"/>
              </w:rPr>
            </w:pPr>
            <w:r>
              <w:rPr>
                <w:rFonts w:ascii="Century Gothic" w:hAnsi="Century Gothic"/>
                <w:b/>
                <w:bCs/>
                <w:sz w:val="16"/>
                <w:szCs w:val="16"/>
              </w:rPr>
              <w:t xml:space="preserve">Physical geography including climate zones, biomes and vegetation belts and </w:t>
            </w:r>
            <w:r w:rsidR="00E13CC4">
              <w:rPr>
                <w:rFonts w:ascii="Century Gothic" w:hAnsi="Century Gothic"/>
                <w:b/>
                <w:bCs/>
                <w:sz w:val="16"/>
                <w:szCs w:val="16"/>
              </w:rPr>
              <w:t xml:space="preserve">rivers and mountains of the UK and the water cycle. </w:t>
            </w:r>
          </w:p>
          <w:p w14:paraId="1FCA42CA" w14:textId="2D70F7F5" w:rsidR="00FA7618" w:rsidRDefault="00FA7618" w:rsidP="737A8F8B">
            <w:pPr>
              <w:rPr>
                <w:rFonts w:ascii="Century Gothic" w:hAnsi="Century Gothic"/>
                <w:b/>
                <w:bCs/>
                <w:sz w:val="16"/>
                <w:szCs w:val="16"/>
              </w:rPr>
            </w:pPr>
          </w:p>
          <w:p w14:paraId="3CCCAA9E" w14:textId="77777777" w:rsidR="00083496" w:rsidRDefault="00083496" w:rsidP="737A8F8B">
            <w:pPr>
              <w:rPr>
                <w:rFonts w:ascii="Century Gothic" w:hAnsi="Century Gothic"/>
                <w:b/>
                <w:bCs/>
                <w:sz w:val="16"/>
                <w:szCs w:val="16"/>
              </w:rPr>
            </w:pPr>
          </w:p>
          <w:p w14:paraId="0F64BD2A" w14:textId="1D09D1DF" w:rsidR="00083496" w:rsidRDefault="00083496" w:rsidP="737A8F8B">
            <w:pPr>
              <w:rPr>
                <w:rFonts w:ascii="Century Gothic" w:hAnsi="Century Gothic"/>
                <w:b/>
                <w:bCs/>
                <w:sz w:val="16"/>
                <w:szCs w:val="16"/>
              </w:rPr>
            </w:pPr>
          </w:p>
          <w:p w14:paraId="1CC50B0A" w14:textId="4E454CDB" w:rsidR="003E66ED" w:rsidRDefault="003E66ED" w:rsidP="737A8F8B">
            <w:pPr>
              <w:rPr>
                <w:rFonts w:ascii="Century Gothic" w:hAnsi="Century Gothic"/>
                <w:b/>
                <w:bCs/>
                <w:sz w:val="16"/>
                <w:szCs w:val="16"/>
              </w:rPr>
            </w:pPr>
          </w:p>
          <w:p w14:paraId="53A25FAC" w14:textId="173D3BD4" w:rsidR="003E66ED" w:rsidRDefault="003E66ED" w:rsidP="737A8F8B">
            <w:pPr>
              <w:rPr>
                <w:rFonts w:ascii="Century Gothic" w:hAnsi="Century Gothic"/>
                <w:b/>
                <w:bCs/>
                <w:sz w:val="16"/>
                <w:szCs w:val="16"/>
              </w:rPr>
            </w:pPr>
          </w:p>
          <w:p w14:paraId="232CEE89" w14:textId="77777777" w:rsidR="003E66ED" w:rsidRDefault="003E66ED" w:rsidP="737A8F8B">
            <w:pPr>
              <w:rPr>
                <w:rFonts w:ascii="Century Gothic" w:hAnsi="Century Gothic"/>
                <w:b/>
                <w:bCs/>
                <w:sz w:val="16"/>
                <w:szCs w:val="16"/>
              </w:rPr>
            </w:pPr>
          </w:p>
          <w:p w14:paraId="61E52ACC" w14:textId="5167FD0E" w:rsidR="00FA7618" w:rsidRDefault="00FA7618" w:rsidP="737A8F8B">
            <w:pPr>
              <w:rPr>
                <w:rFonts w:ascii="Century Gothic" w:hAnsi="Century Gothic"/>
                <w:b/>
                <w:bCs/>
                <w:sz w:val="16"/>
                <w:szCs w:val="16"/>
              </w:rPr>
            </w:pPr>
            <w:r>
              <w:rPr>
                <w:rFonts w:ascii="Century Gothic" w:hAnsi="Century Gothic"/>
                <w:b/>
                <w:bCs/>
                <w:sz w:val="16"/>
                <w:szCs w:val="16"/>
              </w:rPr>
              <w:lastRenderedPageBreak/>
              <w:t>Human geography including economic activity including tra</w:t>
            </w:r>
            <w:r w:rsidR="00083496">
              <w:rPr>
                <w:rFonts w:ascii="Century Gothic" w:hAnsi="Century Gothic"/>
                <w:b/>
                <w:bCs/>
                <w:sz w:val="16"/>
                <w:szCs w:val="16"/>
              </w:rPr>
              <w:t>de</w:t>
            </w:r>
            <w:r>
              <w:rPr>
                <w:rFonts w:ascii="Century Gothic" w:hAnsi="Century Gothic"/>
                <w:b/>
                <w:bCs/>
                <w:sz w:val="16"/>
                <w:szCs w:val="16"/>
              </w:rPr>
              <w:t xml:space="preserve"> links</w:t>
            </w:r>
            <w:r w:rsidR="00E13CC4">
              <w:rPr>
                <w:rFonts w:ascii="Century Gothic" w:hAnsi="Century Gothic"/>
                <w:b/>
                <w:bCs/>
                <w:sz w:val="16"/>
                <w:szCs w:val="16"/>
              </w:rPr>
              <w:t xml:space="preserve"> across the UK. </w:t>
            </w:r>
            <w:r>
              <w:rPr>
                <w:rFonts w:ascii="Century Gothic" w:hAnsi="Century Gothic"/>
                <w:b/>
                <w:bCs/>
                <w:sz w:val="16"/>
                <w:szCs w:val="16"/>
              </w:rPr>
              <w:t xml:space="preserve"> </w:t>
            </w:r>
          </w:p>
          <w:p w14:paraId="18628A7E" w14:textId="1767CEDB" w:rsidR="00FA7618" w:rsidRDefault="00FA7618" w:rsidP="737A8F8B">
            <w:pPr>
              <w:rPr>
                <w:rFonts w:ascii="Century Gothic" w:hAnsi="Century Gothic"/>
                <w:b/>
                <w:bCs/>
                <w:sz w:val="16"/>
                <w:szCs w:val="16"/>
              </w:rPr>
            </w:pPr>
          </w:p>
          <w:p w14:paraId="410CD7A8" w14:textId="77777777" w:rsidR="00083496" w:rsidRDefault="00083496" w:rsidP="737A8F8B">
            <w:pPr>
              <w:rPr>
                <w:rFonts w:ascii="Century Gothic" w:hAnsi="Century Gothic"/>
                <w:b/>
                <w:bCs/>
                <w:sz w:val="16"/>
                <w:szCs w:val="16"/>
                <w:u w:val="single"/>
              </w:rPr>
            </w:pPr>
          </w:p>
          <w:p w14:paraId="1624DD7E" w14:textId="77777777" w:rsidR="00083496" w:rsidRDefault="00083496" w:rsidP="737A8F8B">
            <w:pPr>
              <w:rPr>
                <w:rFonts w:ascii="Century Gothic" w:hAnsi="Century Gothic"/>
                <w:b/>
                <w:bCs/>
                <w:sz w:val="16"/>
                <w:szCs w:val="16"/>
                <w:u w:val="single"/>
              </w:rPr>
            </w:pPr>
          </w:p>
          <w:p w14:paraId="260F6929" w14:textId="77777777" w:rsidR="00083496" w:rsidRDefault="00083496" w:rsidP="737A8F8B">
            <w:pPr>
              <w:rPr>
                <w:rFonts w:ascii="Century Gothic" w:hAnsi="Century Gothic"/>
                <w:b/>
                <w:bCs/>
                <w:sz w:val="16"/>
                <w:szCs w:val="16"/>
                <w:u w:val="single"/>
              </w:rPr>
            </w:pPr>
          </w:p>
          <w:p w14:paraId="5BCA37EA" w14:textId="77777777" w:rsidR="003E66ED" w:rsidRDefault="003E66ED" w:rsidP="737A8F8B">
            <w:pPr>
              <w:rPr>
                <w:rFonts w:ascii="Century Gothic" w:hAnsi="Century Gothic"/>
                <w:b/>
                <w:bCs/>
                <w:sz w:val="16"/>
                <w:szCs w:val="16"/>
                <w:u w:val="single"/>
              </w:rPr>
            </w:pPr>
          </w:p>
          <w:p w14:paraId="04775B30" w14:textId="753DB809" w:rsidR="00FA7618" w:rsidRPr="00FA7618" w:rsidRDefault="00FA7618" w:rsidP="737A8F8B">
            <w:pPr>
              <w:rPr>
                <w:rFonts w:ascii="Century Gothic" w:hAnsi="Century Gothic"/>
                <w:b/>
                <w:bCs/>
                <w:sz w:val="16"/>
                <w:szCs w:val="16"/>
                <w:u w:val="single"/>
              </w:rPr>
            </w:pPr>
            <w:r w:rsidRPr="00FA7618">
              <w:rPr>
                <w:rFonts w:ascii="Century Gothic" w:hAnsi="Century Gothic"/>
                <w:b/>
                <w:bCs/>
                <w:sz w:val="16"/>
                <w:szCs w:val="16"/>
                <w:u w:val="single"/>
              </w:rPr>
              <w:t xml:space="preserve">Geographical skills and fieldwork </w:t>
            </w:r>
          </w:p>
          <w:p w14:paraId="6347D35F" w14:textId="287BCE64" w:rsidR="00FA7618" w:rsidRDefault="00FA7618" w:rsidP="737A8F8B">
            <w:pPr>
              <w:rPr>
                <w:rFonts w:ascii="Century Gothic" w:hAnsi="Century Gothic"/>
                <w:b/>
                <w:bCs/>
                <w:sz w:val="16"/>
                <w:szCs w:val="16"/>
              </w:rPr>
            </w:pPr>
          </w:p>
          <w:p w14:paraId="3A322457" w14:textId="60AE1069" w:rsidR="00FA7618" w:rsidRDefault="00FA7618" w:rsidP="737A8F8B">
            <w:pPr>
              <w:rPr>
                <w:rFonts w:ascii="Century Gothic" w:hAnsi="Century Gothic"/>
                <w:b/>
                <w:bCs/>
                <w:sz w:val="16"/>
                <w:szCs w:val="16"/>
              </w:rPr>
            </w:pPr>
            <w:r>
              <w:rPr>
                <w:rFonts w:ascii="Century Gothic" w:hAnsi="Century Gothic"/>
                <w:b/>
                <w:bCs/>
                <w:sz w:val="16"/>
                <w:szCs w:val="16"/>
              </w:rPr>
              <w:t xml:space="preserve">Using maps both satellite and digital to locate </w:t>
            </w:r>
            <w:r w:rsidR="00E13CC4">
              <w:rPr>
                <w:rFonts w:ascii="Century Gothic" w:hAnsi="Century Gothic"/>
                <w:b/>
                <w:bCs/>
                <w:sz w:val="16"/>
                <w:szCs w:val="16"/>
              </w:rPr>
              <w:t>regions of</w:t>
            </w:r>
            <w:r>
              <w:rPr>
                <w:rFonts w:ascii="Century Gothic" w:hAnsi="Century Gothic"/>
                <w:b/>
                <w:bCs/>
                <w:sz w:val="16"/>
                <w:szCs w:val="16"/>
              </w:rPr>
              <w:t xml:space="preserve"> the UK and describe features studied. </w:t>
            </w:r>
          </w:p>
          <w:p w14:paraId="2F78F43F" w14:textId="4E3EE908" w:rsidR="00FA7618" w:rsidRDefault="00FA7618" w:rsidP="737A8F8B">
            <w:pPr>
              <w:rPr>
                <w:rFonts w:ascii="Century Gothic" w:hAnsi="Century Gothic"/>
                <w:b/>
                <w:bCs/>
                <w:sz w:val="16"/>
                <w:szCs w:val="16"/>
              </w:rPr>
            </w:pPr>
          </w:p>
          <w:p w14:paraId="43269460" w14:textId="1D437F2C" w:rsidR="00903640" w:rsidRDefault="00FA7618" w:rsidP="737A8F8B">
            <w:pPr>
              <w:rPr>
                <w:rFonts w:ascii="Century Gothic" w:hAnsi="Century Gothic"/>
                <w:b/>
                <w:bCs/>
                <w:sz w:val="16"/>
                <w:szCs w:val="16"/>
              </w:rPr>
            </w:pPr>
            <w:r>
              <w:rPr>
                <w:rFonts w:ascii="Century Gothic" w:hAnsi="Century Gothic"/>
                <w:b/>
                <w:bCs/>
                <w:sz w:val="16"/>
                <w:szCs w:val="16"/>
              </w:rPr>
              <w:t xml:space="preserve">Use </w:t>
            </w:r>
            <w:r w:rsidR="00E13CC4">
              <w:rPr>
                <w:rFonts w:ascii="Century Gothic" w:hAnsi="Century Gothic"/>
                <w:b/>
                <w:bCs/>
                <w:sz w:val="16"/>
                <w:szCs w:val="16"/>
              </w:rPr>
              <w:t>six</w:t>
            </w:r>
            <w:r>
              <w:rPr>
                <w:rFonts w:ascii="Century Gothic" w:hAnsi="Century Gothic"/>
                <w:b/>
                <w:bCs/>
                <w:sz w:val="16"/>
                <w:szCs w:val="16"/>
              </w:rPr>
              <w:t xml:space="preserve"> figure grid references to build their knowledge of the </w:t>
            </w:r>
            <w:r w:rsidR="00E13CC4">
              <w:rPr>
                <w:rFonts w:ascii="Century Gothic" w:hAnsi="Century Gothic"/>
                <w:b/>
                <w:bCs/>
                <w:sz w:val="16"/>
                <w:szCs w:val="16"/>
              </w:rPr>
              <w:t>UK.</w:t>
            </w:r>
          </w:p>
          <w:p w14:paraId="41727E1F" w14:textId="77777777" w:rsidR="00E13CC4" w:rsidRDefault="00E13CC4" w:rsidP="737A8F8B">
            <w:pPr>
              <w:rPr>
                <w:rFonts w:ascii="Century Gothic" w:hAnsi="Century Gothic"/>
                <w:b/>
                <w:bCs/>
                <w:sz w:val="16"/>
                <w:szCs w:val="16"/>
              </w:rPr>
            </w:pPr>
          </w:p>
          <w:p w14:paraId="1F919D82" w14:textId="0008B816" w:rsidR="00903640" w:rsidRDefault="00083496" w:rsidP="737A8F8B">
            <w:pPr>
              <w:rPr>
                <w:rFonts w:ascii="Century Gothic" w:hAnsi="Century Gothic"/>
                <w:b/>
                <w:bCs/>
                <w:sz w:val="16"/>
                <w:szCs w:val="16"/>
              </w:rPr>
            </w:pPr>
            <w:r>
              <w:rPr>
                <w:rFonts w:ascii="Century Gothic" w:hAnsi="Century Gothic"/>
                <w:b/>
                <w:bCs/>
                <w:sz w:val="16"/>
                <w:szCs w:val="16"/>
              </w:rPr>
              <w:t xml:space="preserve">Use fieldwork to observe, measure record and present features. </w:t>
            </w:r>
          </w:p>
          <w:p w14:paraId="2C81C831" w14:textId="77777777" w:rsidR="00903640" w:rsidRDefault="00903640" w:rsidP="737A8F8B">
            <w:pPr>
              <w:rPr>
                <w:rFonts w:ascii="Century Gothic" w:hAnsi="Century Gothic"/>
                <w:b/>
                <w:bCs/>
                <w:sz w:val="16"/>
                <w:szCs w:val="16"/>
              </w:rPr>
            </w:pPr>
          </w:p>
          <w:p w14:paraId="0E77EBB8" w14:textId="30544903" w:rsidR="00903640" w:rsidRPr="007E7AC6" w:rsidRDefault="00903640" w:rsidP="737A8F8B">
            <w:pPr>
              <w:rPr>
                <w:rFonts w:ascii="Century Gothic" w:hAnsi="Century Gothic"/>
                <w:b/>
                <w:bCs/>
                <w:sz w:val="16"/>
                <w:szCs w:val="16"/>
              </w:rPr>
            </w:pPr>
          </w:p>
        </w:tc>
        <w:tc>
          <w:tcPr>
            <w:tcW w:w="2122" w:type="dxa"/>
          </w:tcPr>
          <w:p w14:paraId="62E649DD" w14:textId="77777777" w:rsidR="00F004EF" w:rsidRDefault="00F004EF" w:rsidP="737A8F8B">
            <w:pPr>
              <w:rPr>
                <w:rFonts w:ascii="Century Gothic" w:hAnsi="Century Gothic"/>
                <w:sz w:val="16"/>
                <w:szCs w:val="16"/>
              </w:rPr>
            </w:pPr>
          </w:p>
          <w:p w14:paraId="13EB428D" w14:textId="470FC898" w:rsidR="00083496" w:rsidRPr="001F3E9F" w:rsidRDefault="00E13CC4" w:rsidP="71DC917D">
            <w:pPr>
              <w:rPr>
                <w:rFonts w:ascii="Century Gothic" w:hAnsi="Century Gothic"/>
                <w:sz w:val="16"/>
                <w:szCs w:val="16"/>
              </w:rPr>
            </w:pPr>
            <w:r w:rsidRPr="001F3E9F">
              <w:rPr>
                <w:rFonts w:ascii="Century Gothic" w:hAnsi="Century Gothic"/>
                <w:sz w:val="16"/>
                <w:szCs w:val="16"/>
              </w:rPr>
              <w:t xml:space="preserve">To know and locate different counties of the UK. </w:t>
            </w:r>
          </w:p>
          <w:p w14:paraId="109EF512" w14:textId="77777777" w:rsidR="00E13CC4" w:rsidRPr="001F3E9F" w:rsidRDefault="00E13CC4" w:rsidP="00E13CC4">
            <w:pPr>
              <w:rPr>
                <w:rFonts w:ascii="Century Gothic" w:hAnsi="Century Gothic"/>
                <w:sz w:val="16"/>
                <w:szCs w:val="16"/>
              </w:rPr>
            </w:pPr>
          </w:p>
          <w:p w14:paraId="04E1DEEB" w14:textId="77777777" w:rsidR="00E13CC4" w:rsidRPr="001F3E9F" w:rsidRDefault="00E13CC4" w:rsidP="71DC917D">
            <w:pPr>
              <w:rPr>
                <w:rFonts w:ascii="Century Gothic" w:hAnsi="Century Gothic"/>
                <w:sz w:val="16"/>
                <w:szCs w:val="16"/>
              </w:rPr>
            </w:pPr>
            <w:r w:rsidRPr="001F3E9F">
              <w:rPr>
                <w:rFonts w:ascii="Century Gothic" w:hAnsi="Century Gothic"/>
                <w:sz w:val="16"/>
                <w:szCs w:val="16"/>
              </w:rPr>
              <w:t>To know their different human and physical characteristics including hills mountains coa</w:t>
            </w:r>
            <w:r w:rsidR="003E66ED" w:rsidRPr="001F3E9F">
              <w:rPr>
                <w:rFonts w:ascii="Century Gothic" w:hAnsi="Century Gothic"/>
                <w:sz w:val="16"/>
                <w:szCs w:val="16"/>
              </w:rPr>
              <w:t>st</w:t>
            </w:r>
            <w:r w:rsidRPr="001F3E9F">
              <w:rPr>
                <w:rFonts w:ascii="Century Gothic" w:hAnsi="Century Gothic"/>
                <w:sz w:val="16"/>
                <w:szCs w:val="16"/>
              </w:rPr>
              <w:t xml:space="preserve">s and rivers. </w:t>
            </w:r>
            <w:r w:rsidR="003E66ED" w:rsidRPr="001F3E9F">
              <w:rPr>
                <w:rFonts w:ascii="Century Gothic" w:hAnsi="Century Gothic"/>
                <w:sz w:val="16"/>
                <w:szCs w:val="16"/>
              </w:rPr>
              <w:t xml:space="preserve">To know how these have changed overtime. </w:t>
            </w:r>
          </w:p>
          <w:p w14:paraId="50C5440C" w14:textId="77777777" w:rsidR="003E66ED" w:rsidRPr="001F3E9F" w:rsidRDefault="003E66ED" w:rsidP="00E13CC4">
            <w:pPr>
              <w:rPr>
                <w:rFonts w:ascii="Century Gothic" w:hAnsi="Century Gothic"/>
                <w:sz w:val="16"/>
                <w:szCs w:val="16"/>
              </w:rPr>
            </w:pPr>
          </w:p>
          <w:p w14:paraId="65D38BB0" w14:textId="77777777" w:rsidR="003E66ED" w:rsidRPr="001F3E9F" w:rsidRDefault="003E66ED" w:rsidP="00E13CC4">
            <w:pPr>
              <w:rPr>
                <w:rFonts w:ascii="Century Gothic" w:hAnsi="Century Gothic"/>
                <w:sz w:val="16"/>
                <w:szCs w:val="16"/>
              </w:rPr>
            </w:pPr>
          </w:p>
          <w:p w14:paraId="25B36120" w14:textId="77777777" w:rsidR="003E66ED" w:rsidRPr="001F3E9F" w:rsidRDefault="003E66ED" w:rsidP="00E13CC4">
            <w:pPr>
              <w:rPr>
                <w:rFonts w:ascii="Century Gothic" w:hAnsi="Century Gothic"/>
                <w:sz w:val="16"/>
                <w:szCs w:val="16"/>
              </w:rPr>
            </w:pPr>
          </w:p>
          <w:p w14:paraId="7160BB9D" w14:textId="77777777" w:rsidR="003E66ED" w:rsidRPr="001F3E9F" w:rsidRDefault="003E66ED" w:rsidP="00E13CC4">
            <w:pPr>
              <w:rPr>
                <w:rFonts w:ascii="Century Gothic" w:hAnsi="Century Gothic"/>
                <w:sz w:val="16"/>
                <w:szCs w:val="16"/>
              </w:rPr>
            </w:pPr>
          </w:p>
          <w:p w14:paraId="560263F1" w14:textId="77777777" w:rsidR="003E66ED" w:rsidRPr="001F3E9F" w:rsidRDefault="003E66ED" w:rsidP="00E13CC4">
            <w:pPr>
              <w:rPr>
                <w:rFonts w:ascii="Century Gothic" w:hAnsi="Century Gothic"/>
                <w:sz w:val="16"/>
                <w:szCs w:val="16"/>
              </w:rPr>
            </w:pPr>
          </w:p>
          <w:p w14:paraId="6B57C389" w14:textId="77777777" w:rsidR="003E66ED" w:rsidRPr="001F3E9F" w:rsidRDefault="003E66ED" w:rsidP="00E13CC4">
            <w:pPr>
              <w:rPr>
                <w:rFonts w:ascii="Century Gothic" w:hAnsi="Century Gothic"/>
                <w:sz w:val="16"/>
                <w:szCs w:val="16"/>
              </w:rPr>
            </w:pPr>
          </w:p>
          <w:p w14:paraId="006EA674" w14:textId="77777777" w:rsidR="003E66ED" w:rsidRPr="001F3E9F" w:rsidRDefault="003E66ED" w:rsidP="00E13CC4">
            <w:pPr>
              <w:rPr>
                <w:rFonts w:ascii="Century Gothic" w:hAnsi="Century Gothic"/>
                <w:sz w:val="16"/>
                <w:szCs w:val="16"/>
              </w:rPr>
            </w:pPr>
          </w:p>
          <w:p w14:paraId="4B45B11A" w14:textId="77777777" w:rsidR="003E66ED" w:rsidRPr="001F3E9F" w:rsidRDefault="003E66ED" w:rsidP="00E13CC4">
            <w:pPr>
              <w:rPr>
                <w:rFonts w:ascii="Century Gothic" w:hAnsi="Century Gothic"/>
                <w:sz w:val="16"/>
                <w:szCs w:val="16"/>
              </w:rPr>
            </w:pPr>
          </w:p>
          <w:p w14:paraId="076C5F6C" w14:textId="77777777" w:rsidR="003E66ED" w:rsidRPr="001F3E9F" w:rsidRDefault="003E66ED" w:rsidP="00E13CC4">
            <w:pPr>
              <w:rPr>
                <w:rFonts w:ascii="Century Gothic" w:hAnsi="Century Gothic"/>
                <w:sz w:val="16"/>
                <w:szCs w:val="16"/>
              </w:rPr>
            </w:pPr>
          </w:p>
          <w:p w14:paraId="6A5535E7" w14:textId="77777777" w:rsidR="003E66ED" w:rsidRPr="001F3E9F" w:rsidRDefault="003E66ED" w:rsidP="00E13CC4">
            <w:pPr>
              <w:rPr>
                <w:rFonts w:ascii="Century Gothic" w:hAnsi="Century Gothic"/>
                <w:sz w:val="16"/>
                <w:szCs w:val="16"/>
              </w:rPr>
            </w:pPr>
            <w:r w:rsidRPr="001F3E9F">
              <w:rPr>
                <w:rFonts w:ascii="Century Gothic" w:hAnsi="Century Gothic"/>
                <w:sz w:val="16"/>
                <w:szCs w:val="16"/>
              </w:rPr>
              <w:t xml:space="preserve">To know that within the UK there are different climate zones, depending on the region or country. </w:t>
            </w:r>
          </w:p>
          <w:p w14:paraId="7883EBDA" w14:textId="77777777" w:rsidR="003E66ED" w:rsidRPr="001F3E9F" w:rsidRDefault="003E66ED" w:rsidP="00E13CC4">
            <w:pPr>
              <w:rPr>
                <w:rFonts w:ascii="Century Gothic" w:hAnsi="Century Gothic"/>
                <w:sz w:val="16"/>
                <w:szCs w:val="16"/>
              </w:rPr>
            </w:pPr>
          </w:p>
          <w:p w14:paraId="45DB3687" w14:textId="0459511D" w:rsidR="003E66ED" w:rsidRPr="001F3E9F" w:rsidRDefault="003E66ED" w:rsidP="71DC917D">
            <w:pPr>
              <w:rPr>
                <w:rFonts w:ascii="Century Gothic" w:hAnsi="Century Gothic"/>
                <w:sz w:val="16"/>
                <w:szCs w:val="16"/>
              </w:rPr>
            </w:pPr>
            <w:r w:rsidRPr="001F3E9F">
              <w:rPr>
                <w:rFonts w:ascii="Century Gothic" w:hAnsi="Century Gothic"/>
                <w:sz w:val="16"/>
                <w:szCs w:val="16"/>
              </w:rPr>
              <w:t>To know about the different vegetation across the UK</w:t>
            </w:r>
            <w:r w:rsidR="007B4487">
              <w:rPr>
                <w:rFonts w:ascii="Century Gothic" w:hAnsi="Century Gothic"/>
                <w:sz w:val="16"/>
                <w:szCs w:val="16"/>
              </w:rPr>
              <w:t>,</w:t>
            </w:r>
            <w:r w:rsidRPr="001F3E9F">
              <w:rPr>
                <w:rFonts w:ascii="Century Gothic" w:hAnsi="Century Gothic"/>
                <w:sz w:val="16"/>
                <w:szCs w:val="16"/>
              </w:rPr>
              <w:t xml:space="preserve"> </w:t>
            </w:r>
            <w:r w:rsidR="007B4487">
              <w:rPr>
                <w:rFonts w:ascii="Century Gothic" w:hAnsi="Century Gothic"/>
                <w:sz w:val="16"/>
                <w:szCs w:val="16"/>
              </w:rPr>
              <w:t>like</w:t>
            </w:r>
            <w:r w:rsidRPr="001F3E9F">
              <w:rPr>
                <w:rFonts w:ascii="Century Gothic" w:hAnsi="Century Gothic"/>
                <w:sz w:val="16"/>
                <w:szCs w:val="16"/>
              </w:rPr>
              <w:t xml:space="preserve"> forests, wetlands, mountains. </w:t>
            </w:r>
          </w:p>
          <w:p w14:paraId="75609211" w14:textId="77777777" w:rsidR="003E66ED" w:rsidRPr="001F3E9F" w:rsidRDefault="003E66ED" w:rsidP="00E13CC4">
            <w:pPr>
              <w:rPr>
                <w:rFonts w:ascii="Century Gothic" w:hAnsi="Century Gothic"/>
                <w:sz w:val="16"/>
                <w:szCs w:val="16"/>
              </w:rPr>
            </w:pPr>
          </w:p>
          <w:p w14:paraId="6805042B" w14:textId="7A3242E8" w:rsidR="003E66ED" w:rsidRPr="007E7AC6" w:rsidRDefault="003E66ED" w:rsidP="71DC917D">
            <w:pPr>
              <w:rPr>
                <w:rFonts w:ascii="Century Gothic" w:hAnsi="Century Gothic"/>
                <w:color w:val="0070C0"/>
                <w:sz w:val="16"/>
                <w:szCs w:val="16"/>
              </w:rPr>
            </w:pPr>
            <w:r w:rsidRPr="001F3E9F">
              <w:rPr>
                <w:rFonts w:ascii="Century Gothic" w:hAnsi="Century Gothic"/>
                <w:sz w:val="16"/>
                <w:szCs w:val="16"/>
              </w:rPr>
              <w:t xml:space="preserve">To know about the different trade links across the UK </w:t>
            </w:r>
            <w:proofErr w:type="spellStart"/>
            <w:r w:rsidRPr="001F3E9F">
              <w:rPr>
                <w:rFonts w:ascii="Century Gothic" w:hAnsi="Century Gothic"/>
                <w:sz w:val="16"/>
                <w:szCs w:val="16"/>
              </w:rPr>
              <w:t>eg</w:t>
            </w:r>
            <w:proofErr w:type="spellEnd"/>
            <w:r w:rsidRPr="001F3E9F">
              <w:rPr>
                <w:rFonts w:ascii="Century Gothic" w:hAnsi="Century Gothic"/>
                <w:sz w:val="16"/>
                <w:szCs w:val="16"/>
              </w:rPr>
              <w:t xml:space="preserve"> the Northern Ireland </w:t>
            </w:r>
            <w:r w:rsidRPr="001F3E9F">
              <w:rPr>
                <w:rFonts w:ascii="Century Gothic" w:hAnsi="Century Gothic"/>
                <w:sz w:val="16"/>
                <w:szCs w:val="16"/>
              </w:rPr>
              <w:lastRenderedPageBreak/>
              <w:t>protocol, and different countries within the UK’s exports.</w:t>
            </w:r>
          </w:p>
        </w:tc>
        <w:tc>
          <w:tcPr>
            <w:tcW w:w="2122" w:type="dxa"/>
          </w:tcPr>
          <w:p w14:paraId="5F8206EF" w14:textId="77777777" w:rsidR="737A8F8B" w:rsidRDefault="737A8F8B" w:rsidP="737A8F8B">
            <w:pPr>
              <w:rPr>
                <w:rFonts w:ascii="Century Gothic" w:hAnsi="Century Gothic"/>
                <w:sz w:val="16"/>
                <w:szCs w:val="16"/>
              </w:rPr>
            </w:pPr>
          </w:p>
          <w:p w14:paraId="2D1E6634" w14:textId="438F3D72" w:rsidR="00083496" w:rsidRDefault="003A1E08" w:rsidP="737A8F8B">
            <w:pPr>
              <w:rPr>
                <w:rFonts w:ascii="Century Gothic" w:hAnsi="Century Gothic"/>
                <w:sz w:val="16"/>
                <w:szCs w:val="16"/>
              </w:rPr>
            </w:pPr>
            <w:r>
              <w:rPr>
                <w:rFonts w:ascii="Century Gothic" w:hAnsi="Century Gothic"/>
                <w:sz w:val="16"/>
                <w:szCs w:val="16"/>
              </w:rPr>
              <w:t xml:space="preserve">To use an atlas and </w:t>
            </w:r>
            <w:r w:rsidR="004A050F">
              <w:rPr>
                <w:rFonts w:ascii="Century Gothic" w:hAnsi="Century Gothic"/>
                <w:sz w:val="16"/>
                <w:szCs w:val="16"/>
              </w:rPr>
              <w:t>digital mapping software such as Google Earth</w:t>
            </w:r>
            <w:r w:rsidR="002D01BC">
              <w:rPr>
                <w:rFonts w:ascii="Century Gothic" w:hAnsi="Century Gothic"/>
                <w:sz w:val="16"/>
                <w:szCs w:val="16"/>
              </w:rPr>
              <w:t>.</w:t>
            </w:r>
          </w:p>
          <w:p w14:paraId="2129DF76" w14:textId="77777777" w:rsidR="004A050F" w:rsidRDefault="004A050F" w:rsidP="737A8F8B">
            <w:pPr>
              <w:rPr>
                <w:rFonts w:ascii="Century Gothic" w:hAnsi="Century Gothic"/>
                <w:sz w:val="16"/>
                <w:szCs w:val="16"/>
              </w:rPr>
            </w:pPr>
          </w:p>
          <w:p w14:paraId="4F6E8D65" w14:textId="31B359BD" w:rsidR="004A050F" w:rsidRDefault="00A56AD3" w:rsidP="737A8F8B">
            <w:pPr>
              <w:rPr>
                <w:rFonts w:ascii="Century Gothic" w:hAnsi="Century Gothic"/>
                <w:sz w:val="16"/>
                <w:szCs w:val="16"/>
              </w:rPr>
            </w:pPr>
            <w:r>
              <w:rPr>
                <w:rFonts w:ascii="Century Gothic" w:hAnsi="Century Gothic"/>
                <w:sz w:val="16"/>
                <w:szCs w:val="16"/>
              </w:rPr>
              <w:t xml:space="preserve">Be able to </w:t>
            </w:r>
            <w:r w:rsidR="00296E09">
              <w:rPr>
                <w:rFonts w:ascii="Century Gothic" w:hAnsi="Century Gothic"/>
                <w:sz w:val="16"/>
                <w:szCs w:val="16"/>
              </w:rPr>
              <w:t>identify topographical features and use them to make comparisons between different regions.</w:t>
            </w:r>
          </w:p>
          <w:p w14:paraId="4AE430B7" w14:textId="77777777" w:rsidR="004A050F" w:rsidRDefault="004A050F" w:rsidP="737A8F8B">
            <w:pPr>
              <w:rPr>
                <w:rFonts w:ascii="Century Gothic" w:hAnsi="Century Gothic"/>
                <w:sz w:val="16"/>
                <w:szCs w:val="16"/>
              </w:rPr>
            </w:pPr>
          </w:p>
          <w:p w14:paraId="08D7AC88" w14:textId="77777777" w:rsidR="004A050F" w:rsidRDefault="004A050F" w:rsidP="737A8F8B">
            <w:pPr>
              <w:rPr>
                <w:rFonts w:ascii="Century Gothic" w:hAnsi="Century Gothic"/>
                <w:sz w:val="16"/>
                <w:szCs w:val="16"/>
              </w:rPr>
            </w:pPr>
          </w:p>
          <w:p w14:paraId="5FE72F7A" w14:textId="77777777" w:rsidR="004A050F" w:rsidRDefault="004A050F" w:rsidP="737A8F8B">
            <w:pPr>
              <w:rPr>
                <w:rFonts w:ascii="Century Gothic" w:hAnsi="Century Gothic"/>
                <w:sz w:val="16"/>
                <w:szCs w:val="16"/>
              </w:rPr>
            </w:pPr>
          </w:p>
          <w:p w14:paraId="22401991" w14:textId="77777777" w:rsidR="004A050F" w:rsidRDefault="004A050F" w:rsidP="737A8F8B">
            <w:pPr>
              <w:rPr>
                <w:rFonts w:ascii="Century Gothic" w:hAnsi="Century Gothic"/>
                <w:sz w:val="16"/>
                <w:szCs w:val="16"/>
              </w:rPr>
            </w:pPr>
          </w:p>
          <w:p w14:paraId="7112FC71" w14:textId="77777777" w:rsidR="004A050F" w:rsidRDefault="004A050F" w:rsidP="737A8F8B">
            <w:pPr>
              <w:rPr>
                <w:rFonts w:ascii="Century Gothic" w:hAnsi="Century Gothic"/>
                <w:sz w:val="16"/>
                <w:szCs w:val="16"/>
              </w:rPr>
            </w:pPr>
          </w:p>
          <w:p w14:paraId="3292EA55" w14:textId="77777777" w:rsidR="004A050F" w:rsidRDefault="004A050F" w:rsidP="737A8F8B">
            <w:pPr>
              <w:rPr>
                <w:rFonts w:ascii="Century Gothic" w:hAnsi="Century Gothic"/>
                <w:sz w:val="16"/>
                <w:szCs w:val="16"/>
              </w:rPr>
            </w:pPr>
          </w:p>
          <w:p w14:paraId="00105C53" w14:textId="77777777" w:rsidR="004A050F" w:rsidRDefault="004A050F" w:rsidP="737A8F8B">
            <w:pPr>
              <w:rPr>
                <w:rFonts w:ascii="Century Gothic" w:hAnsi="Century Gothic"/>
                <w:sz w:val="16"/>
                <w:szCs w:val="16"/>
              </w:rPr>
            </w:pPr>
          </w:p>
          <w:p w14:paraId="7498B583" w14:textId="77777777" w:rsidR="004A050F" w:rsidRDefault="004A050F" w:rsidP="737A8F8B">
            <w:pPr>
              <w:rPr>
                <w:rFonts w:ascii="Century Gothic" w:hAnsi="Century Gothic"/>
                <w:sz w:val="16"/>
                <w:szCs w:val="16"/>
              </w:rPr>
            </w:pPr>
          </w:p>
          <w:p w14:paraId="218A68E9" w14:textId="77777777" w:rsidR="004A050F" w:rsidRDefault="004A050F" w:rsidP="737A8F8B">
            <w:pPr>
              <w:rPr>
                <w:rFonts w:ascii="Century Gothic" w:hAnsi="Century Gothic"/>
                <w:sz w:val="16"/>
                <w:szCs w:val="16"/>
              </w:rPr>
            </w:pPr>
          </w:p>
          <w:p w14:paraId="2BEBE66A" w14:textId="77777777" w:rsidR="004A050F" w:rsidRDefault="004A050F" w:rsidP="737A8F8B">
            <w:pPr>
              <w:rPr>
                <w:rFonts w:ascii="Century Gothic" w:hAnsi="Century Gothic"/>
                <w:sz w:val="16"/>
                <w:szCs w:val="16"/>
              </w:rPr>
            </w:pPr>
          </w:p>
          <w:p w14:paraId="7561620E" w14:textId="45EBA9DF" w:rsidR="004A050F" w:rsidRDefault="004A050F" w:rsidP="737A8F8B">
            <w:pPr>
              <w:rPr>
                <w:rFonts w:ascii="Century Gothic" w:hAnsi="Century Gothic"/>
                <w:sz w:val="16"/>
                <w:szCs w:val="16"/>
              </w:rPr>
            </w:pPr>
            <w:r>
              <w:rPr>
                <w:rFonts w:ascii="Century Gothic" w:hAnsi="Century Gothic"/>
                <w:sz w:val="16"/>
                <w:szCs w:val="16"/>
              </w:rPr>
              <w:t>To use an atlas to find the different climates depending on the region or country</w:t>
            </w:r>
          </w:p>
          <w:p w14:paraId="546791CC" w14:textId="77777777" w:rsidR="004A050F" w:rsidRDefault="004A050F" w:rsidP="737A8F8B">
            <w:pPr>
              <w:rPr>
                <w:rFonts w:ascii="Century Gothic" w:hAnsi="Century Gothic"/>
                <w:sz w:val="16"/>
                <w:szCs w:val="16"/>
              </w:rPr>
            </w:pPr>
          </w:p>
          <w:p w14:paraId="788314BE" w14:textId="2C960990" w:rsidR="00083496" w:rsidRDefault="008250BA" w:rsidP="737A8F8B">
            <w:pPr>
              <w:rPr>
                <w:rFonts w:ascii="Century Gothic" w:hAnsi="Century Gothic"/>
                <w:sz w:val="16"/>
                <w:szCs w:val="16"/>
              </w:rPr>
            </w:pPr>
            <w:r>
              <w:rPr>
                <w:rFonts w:ascii="Century Gothic" w:hAnsi="Century Gothic"/>
                <w:sz w:val="16"/>
                <w:szCs w:val="16"/>
              </w:rPr>
              <w:t xml:space="preserve">To make comparisons between Manchester and other UK regions </w:t>
            </w:r>
            <w:r w:rsidR="009A1D46">
              <w:rPr>
                <w:rFonts w:ascii="Century Gothic" w:hAnsi="Century Gothic"/>
                <w:sz w:val="16"/>
                <w:szCs w:val="16"/>
              </w:rPr>
              <w:t>based on vegetation and biomes.</w:t>
            </w:r>
          </w:p>
          <w:p w14:paraId="10C22C30" w14:textId="77777777" w:rsidR="009A1D46" w:rsidRDefault="009A1D46" w:rsidP="737A8F8B">
            <w:pPr>
              <w:rPr>
                <w:rFonts w:ascii="Century Gothic" w:hAnsi="Century Gothic"/>
                <w:sz w:val="16"/>
                <w:szCs w:val="16"/>
              </w:rPr>
            </w:pPr>
          </w:p>
          <w:p w14:paraId="3CE47AA9" w14:textId="26B69F82" w:rsidR="009A1D46" w:rsidRDefault="00AC0D00" w:rsidP="737A8F8B">
            <w:pPr>
              <w:rPr>
                <w:rFonts w:ascii="Century Gothic" w:hAnsi="Century Gothic"/>
                <w:sz w:val="16"/>
                <w:szCs w:val="16"/>
              </w:rPr>
            </w:pPr>
            <w:r>
              <w:rPr>
                <w:rFonts w:ascii="Century Gothic" w:hAnsi="Century Gothic"/>
                <w:sz w:val="16"/>
                <w:szCs w:val="16"/>
              </w:rPr>
              <w:t xml:space="preserve">To apply an understanding of UK transport </w:t>
            </w:r>
            <w:r w:rsidR="007C3AF5">
              <w:rPr>
                <w:rFonts w:ascii="Century Gothic" w:hAnsi="Century Gothic"/>
                <w:sz w:val="16"/>
                <w:szCs w:val="16"/>
              </w:rPr>
              <w:t xml:space="preserve">networks and how they </w:t>
            </w:r>
            <w:r w:rsidR="00B67132">
              <w:rPr>
                <w:rFonts w:ascii="Century Gothic" w:hAnsi="Century Gothic"/>
                <w:sz w:val="16"/>
                <w:szCs w:val="16"/>
              </w:rPr>
              <w:t>impact trade.</w:t>
            </w:r>
          </w:p>
          <w:p w14:paraId="000D2C5A" w14:textId="146B164C" w:rsidR="003E66ED" w:rsidRDefault="003E66ED" w:rsidP="737A8F8B">
            <w:pPr>
              <w:rPr>
                <w:rFonts w:ascii="Century Gothic" w:hAnsi="Century Gothic"/>
                <w:sz w:val="16"/>
                <w:szCs w:val="16"/>
              </w:rPr>
            </w:pPr>
          </w:p>
          <w:p w14:paraId="6B430B6B" w14:textId="0619FD02" w:rsidR="003E66ED" w:rsidRDefault="003E66ED" w:rsidP="737A8F8B">
            <w:pPr>
              <w:rPr>
                <w:rFonts w:ascii="Century Gothic" w:hAnsi="Century Gothic"/>
                <w:sz w:val="16"/>
                <w:szCs w:val="16"/>
              </w:rPr>
            </w:pPr>
          </w:p>
          <w:p w14:paraId="2E0BDDD1" w14:textId="18495539" w:rsidR="003E66ED" w:rsidRDefault="003E66ED" w:rsidP="737A8F8B">
            <w:pPr>
              <w:rPr>
                <w:rFonts w:ascii="Century Gothic" w:hAnsi="Century Gothic"/>
                <w:sz w:val="16"/>
                <w:szCs w:val="16"/>
              </w:rPr>
            </w:pPr>
          </w:p>
          <w:p w14:paraId="50572B52" w14:textId="3B25CACC" w:rsidR="003E66ED" w:rsidRDefault="003E66ED" w:rsidP="737A8F8B">
            <w:pPr>
              <w:rPr>
                <w:rFonts w:ascii="Century Gothic" w:hAnsi="Century Gothic"/>
                <w:sz w:val="16"/>
                <w:szCs w:val="16"/>
              </w:rPr>
            </w:pPr>
          </w:p>
          <w:p w14:paraId="33E1BE11" w14:textId="7645505D" w:rsidR="003E66ED" w:rsidRDefault="003E66ED" w:rsidP="737A8F8B">
            <w:pPr>
              <w:rPr>
                <w:rFonts w:ascii="Century Gothic" w:hAnsi="Century Gothic"/>
                <w:sz w:val="16"/>
                <w:szCs w:val="16"/>
              </w:rPr>
            </w:pPr>
          </w:p>
          <w:p w14:paraId="5C28F6D8" w14:textId="2A92AE70" w:rsidR="003E66ED" w:rsidRDefault="003E66ED" w:rsidP="737A8F8B">
            <w:pPr>
              <w:rPr>
                <w:rFonts w:ascii="Century Gothic" w:hAnsi="Century Gothic"/>
                <w:sz w:val="16"/>
                <w:szCs w:val="16"/>
              </w:rPr>
            </w:pPr>
          </w:p>
          <w:p w14:paraId="583ABCBA" w14:textId="606714B1" w:rsidR="003E66ED" w:rsidRDefault="003E66ED" w:rsidP="737A8F8B">
            <w:pPr>
              <w:rPr>
                <w:rFonts w:ascii="Century Gothic" w:hAnsi="Century Gothic"/>
                <w:sz w:val="16"/>
                <w:szCs w:val="16"/>
              </w:rPr>
            </w:pPr>
          </w:p>
          <w:p w14:paraId="729982A2" w14:textId="0635754B" w:rsidR="003E66ED" w:rsidRDefault="003E66ED" w:rsidP="737A8F8B">
            <w:pPr>
              <w:rPr>
                <w:rFonts w:ascii="Century Gothic" w:hAnsi="Century Gothic"/>
                <w:sz w:val="16"/>
                <w:szCs w:val="16"/>
              </w:rPr>
            </w:pPr>
          </w:p>
          <w:p w14:paraId="42CE52AE" w14:textId="77777777" w:rsidR="00B67132" w:rsidRDefault="00B67132" w:rsidP="737A8F8B">
            <w:pPr>
              <w:rPr>
                <w:rFonts w:ascii="Century Gothic" w:hAnsi="Century Gothic"/>
                <w:sz w:val="16"/>
                <w:szCs w:val="16"/>
              </w:rPr>
            </w:pPr>
          </w:p>
          <w:p w14:paraId="4BE17C36" w14:textId="246705C6" w:rsidR="003E66ED" w:rsidRDefault="003E66ED" w:rsidP="737A8F8B">
            <w:pPr>
              <w:rPr>
                <w:rFonts w:ascii="Century Gothic" w:hAnsi="Century Gothic"/>
                <w:sz w:val="16"/>
                <w:szCs w:val="16"/>
              </w:rPr>
            </w:pPr>
          </w:p>
          <w:p w14:paraId="1F5554D3" w14:textId="27A3D89A" w:rsidR="003E66ED" w:rsidRDefault="003E66ED" w:rsidP="737A8F8B">
            <w:pPr>
              <w:rPr>
                <w:rFonts w:ascii="Century Gothic" w:hAnsi="Century Gothic"/>
                <w:sz w:val="16"/>
                <w:szCs w:val="16"/>
              </w:rPr>
            </w:pPr>
          </w:p>
          <w:p w14:paraId="383E95DC" w14:textId="0FC559BC" w:rsidR="003E66ED" w:rsidRPr="00FD337F" w:rsidRDefault="003E66ED" w:rsidP="71DC917D">
            <w:pPr>
              <w:rPr>
                <w:rFonts w:ascii="Century Gothic" w:hAnsi="Century Gothic"/>
                <w:sz w:val="16"/>
                <w:szCs w:val="16"/>
              </w:rPr>
            </w:pPr>
            <w:r w:rsidRPr="00FD337F">
              <w:rPr>
                <w:rFonts w:ascii="Century Gothic" w:hAnsi="Century Gothic"/>
                <w:sz w:val="16"/>
                <w:szCs w:val="16"/>
              </w:rPr>
              <w:t xml:space="preserve">To be able to </w:t>
            </w:r>
            <w:r w:rsidR="00BD731F" w:rsidRPr="00FD337F">
              <w:rPr>
                <w:rFonts w:ascii="Century Gothic" w:hAnsi="Century Gothic"/>
                <w:sz w:val="16"/>
                <w:szCs w:val="16"/>
              </w:rPr>
              <w:t xml:space="preserve">apply </w:t>
            </w:r>
            <w:r w:rsidRPr="00FD337F">
              <w:rPr>
                <w:rFonts w:ascii="Century Gothic" w:hAnsi="Century Gothic"/>
                <w:sz w:val="16"/>
                <w:szCs w:val="16"/>
              </w:rPr>
              <w:t>map</w:t>
            </w:r>
            <w:r w:rsidR="00BD731F" w:rsidRPr="00FD337F">
              <w:rPr>
                <w:rFonts w:ascii="Century Gothic" w:hAnsi="Century Gothic"/>
                <w:sz w:val="16"/>
                <w:szCs w:val="16"/>
              </w:rPr>
              <w:t xml:space="preserve"> reading skills</w:t>
            </w:r>
            <w:r w:rsidRPr="00FD337F">
              <w:rPr>
                <w:rFonts w:ascii="Century Gothic" w:hAnsi="Century Gothic"/>
                <w:sz w:val="16"/>
                <w:szCs w:val="16"/>
              </w:rPr>
              <w:t xml:space="preserve"> to locate counties and countries of the UK. </w:t>
            </w:r>
          </w:p>
          <w:p w14:paraId="71248A3E" w14:textId="77777777" w:rsidR="00083496" w:rsidRDefault="00083496" w:rsidP="737A8F8B">
            <w:pPr>
              <w:rPr>
                <w:rFonts w:ascii="Century Gothic" w:hAnsi="Century Gothic"/>
                <w:sz w:val="16"/>
                <w:szCs w:val="16"/>
              </w:rPr>
            </w:pPr>
          </w:p>
          <w:p w14:paraId="06B60E8F" w14:textId="77777777" w:rsidR="00083496" w:rsidRDefault="00083496" w:rsidP="737A8F8B">
            <w:pPr>
              <w:rPr>
                <w:rFonts w:ascii="Century Gothic" w:hAnsi="Century Gothic"/>
                <w:sz w:val="16"/>
                <w:szCs w:val="16"/>
              </w:rPr>
            </w:pPr>
          </w:p>
          <w:p w14:paraId="2884AD31" w14:textId="6D34BAC6" w:rsidR="00083496" w:rsidRPr="00FD337F" w:rsidRDefault="00836F36" w:rsidP="71DC917D">
            <w:pPr>
              <w:rPr>
                <w:rFonts w:ascii="Century Gothic" w:hAnsi="Century Gothic"/>
                <w:sz w:val="16"/>
                <w:szCs w:val="16"/>
              </w:rPr>
            </w:pPr>
            <w:r w:rsidRPr="00FD337F">
              <w:rPr>
                <w:rFonts w:ascii="Century Gothic" w:hAnsi="Century Gothic"/>
                <w:sz w:val="16"/>
                <w:szCs w:val="16"/>
              </w:rPr>
              <w:t xml:space="preserve">To confidently use six figure grid references to be able to locate specific landmarks. </w:t>
            </w:r>
          </w:p>
          <w:p w14:paraId="1AEE3811" w14:textId="3FE99AA6" w:rsidR="00836F36" w:rsidRDefault="00836F36" w:rsidP="737A8F8B">
            <w:pPr>
              <w:rPr>
                <w:rFonts w:ascii="Century Gothic" w:hAnsi="Century Gothic"/>
                <w:sz w:val="16"/>
                <w:szCs w:val="16"/>
              </w:rPr>
            </w:pPr>
          </w:p>
          <w:p w14:paraId="7FDEAE2A" w14:textId="1A78CD79" w:rsidR="00836F36" w:rsidRDefault="00836F36" w:rsidP="737A8F8B">
            <w:pPr>
              <w:rPr>
                <w:rFonts w:ascii="Century Gothic" w:hAnsi="Century Gothic"/>
                <w:sz w:val="16"/>
                <w:szCs w:val="16"/>
              </w:rPr>
            </w:pPr>
            <w:r w:rsidRPr="71DC917D">
              <w:rPr>
                <w:rFonts w:ascii="Century Gothic" w:hAnsi="Century Gothic"/>
                <w:sz w:val="16"/>
                <w:szCs w:val="16"/>
              </w:rPr>
              <w:t>Use fieldwork to observe, measure record and present features.</w:t>
            </w:r>
            <w:r w:rsidR="24C4007F" w:rsidRPr="71DC917D">
              <w:rPr>
                <w:rFonts w:ascii="Century Gothic" w:hAnsi="Century Gothic"/>
                <w:sz w:val="16"/>
                <w:szCs w:val="16"/>
              </w:rPr>
              <w:t xml:space="preserve"> IN BOTH HALF TERMS.</w:t>
            </w:r>
          </w:p>
          <w:p w14:paraId="44A689C8" w14:textId="77777777" w:rsidR="00083496" w:rsidRDefault="00083496" w:rsidP="737A8F8B">
            <w:pPr>
              <w:rPr>
                <w:rFonts w:ascii="Century Gothic" w:hAnsi="Century Gothic"/>
                <w:sz w:val="16"/>
                <w:szCs w:val="16"/>
              </w:rPr>
            </w:pPr>
          </w:p>
          <w:p w14:paraId="63DAEAAA" w14:textId="77777777" w:rsidR="00083496" w:rsidRDefault="00083496" w:rsidP="737A8F8B">
            <w:pPr>
              <w:rPr>
                <w:rFonts w:ascii="Century Gothic" w:hAnsi="Century Gothic"/>
                <w:sz w:val="16"/>
                <w:szCs w:val="16"/>
              </w:rPr>
            </w:pPr>
          </w:p>
          <w:p w14:paraId="44D776D0" w14:textId="77777777" w:rsidR="00083496" w:rsidRDefault="00083496" w:rsidP="737A8F8B">
            <w:pPr>
              <w:rPr>
                <w:rFonts w:ascii="Century Gothic" w:hAnsi="Century Gothic"/>
                <w:sz w:val="16"/>
                <w:szCs w:val="16"/>
              </w:rPr>
            </w:pPr>
          </w:p>
          <w:p w14:paraId="2CF94E64" w14:textId="77777777" w:rsidR="00083496" w:rsidRDefault="00083496" w:rsidP="737A8F8B">
            <w:pPr>
              <w:rPr>
                <w:rFonts w:ascii="Century Gothic" w:hAnsi="Century Gothic"/>
                <w:sz w:val="16"/>
                <w:szCs w:val="16"/>
              </w:rPr>
            </w:pPr>
          </w:p>
          <w:p w14:paraId="25E3A3D2" w14:textId="77777777" w:rsidR="00083496" w:rsidRDefault="00083496" w:rsidP="737A8F8B">
            <w:pPr>
              <w:rPr>
                <w:rFonts w:ascii="Century Gothic" w:hAnsi="Century Gothic"/>
                <w:sz w:val="16"/>
                <w:szCs w:val="16"/>
              </w:rPr>
            </w:pPr>
          </w:p>
          <w:p w14:paraId="78F99936" w14:textId="77777777" w:rsidR="00083496" w:rsidRDefault="00083496" w:rsidP="737A8F8B">
            <w:pPr>
              <w:rPr>
                <w:rFonts w:ascii="Century Gothic" w:hAnsi="Century Gothic"/>
                <w:sz w:val="16"/>
                <w:szCs w:val="16"/>
              </w:rPr>
            </w:pPr>
          </w:p>
          <w:p w14:paraId="7AAC975D" w14:textId="77777777" w:rsidR="00083496" w:rsidRDefault="00083496" w:rsidP="737A8F8B">
            <w:pPr>
              <w:rPr>
                <w:rFonts w:ascii="Century Gothic" w:hAnsi="Century Gothic"/>
                <w:sz w:val="16"/>
                <w:szCs w:val="16"/>
              </w:rPr>
            </w:pPr>
          </w:p>
          <w:p w14:paraId="56F21A6C" w14:textId="77777777" w:rsidR="00083496" w:rsidRDefault="00083496" w:rsidP="737A8F8B">
            <w:pPr>
              <w:rPr>
                <w:rFonts w:ascii="Century Gothic" w:hAnsi="Century Gothic"/>
                <w:sz w:val="16"/>
                <w:szCs w:val="16"/>
              </w:rPr>
            </w:pPr>
          </w:p>
          <w:p w14:paraId="2AE6FD54" w14:textId="77777777" w:rsidR="00083496" w:rsidRDefault="00083496" w:rsidP="737A8F8B">
            <w:pPr>
              <w:rPr>
                <w:rFonts w:ascii="Century Gothic" w:hAnsi="Century Gothic"/>
                <w:sz w:val="16"/>
                <w:szCs w:val="16"/>
              </w:rPr>
            </w:pPr>
          </w:p>
          <w:p w14:paraId="2FF66518" w14:textId="77777777" w:rsidR="00083496" w:rsidRDefault="00083496" w:rsidP="737A8F8B">
            <w:pPr>
              <w:rPr>
                <w:rFonts w:ascii="Century Gothic" w:hAnsi="Century Gothic"/>
                <w:sz w:val="16"/>
                <w:szCs w:val="16"/>
              </w:rPr>
            </w:pPr>
          </w:p>
          <w:p w14:paraId="4903252E" w14:textId="77777777" w:rsidR="00083496" w:rsidRDefault="00083496" w:rsidP="737A8F8B">
            <w:pPr>
              <w:rPr>
                <w:rFonts w:ascii="Century Gothic" w:hAnsi="Century Gothic"/>
                <w:sz w:val="16"/>
                <w:szCs w:val="16"/>
              </w:rPr>
            </w:pPr>
          </w:p>
          <w:p w14:paraId="1E56DC66" w14:textId="77777777" w:rsidR="00083496" w:rsidRDefault="00083496" w:rsidP="737A8F8B">
            <w:pPr>
              <w:rPr>
                <w:rFonts w:ascii="Century Gothic" w:hAnsi="Century Gothic"/>
                <w:sz w:val="16"/>
                <w:szCs w:val="16"/>
              </w:rPr>
            </w:pPr>
          </w:p>
          <w:p w14:paraId="363ACE13" w14:textId="77777777" w:rsidR="00083496" w:rsidRDefault="00083496" w:rsidP="737A8F8B">
            <w:pPr>
              <w:rPr>
                <w:rFonts w:ascii="Century Gothic" w:hAnsi="Century Gothic"/>
                <w:sz w:val="16"/>
                <w:szCs w:val="16"/>
              </w:rPr>
            </w:pPr>
          </w:p>
          <w:p w14:paraId="72460CD1" w14:textId="77777777" w:rsidR="00083496" w:rsidRDefault="00083496" w:rsidP="737A8F8B">
            <w:pPr>
              <w:rPr>
                <w:rFonts w:ascii="Century Gothic" w:hAnsi="Century Gothic"/>
                <w:sz w:val="16"/>
                <w:szCs w:val="16"/>
              </w:rPr>
            </w:pPr>
          </w:p>
          <w:p w14:paraId="70670E6D" w14:textId="77777777" w:rsidR="00083496" w:rsidRDefault="00083496" w:rsidP="737A8F8B">
            <w:pPr>
              <w:rPr>
                <w:rFonts w:ascii="Century Gothic" w:hAnsi="Century Gothic"/>
                <w:sz w:val="16"/>
                <w:szCs w:val="16"/>
              </w:rPr>
            </w:pPr>
          </w:p>
          <w:p w14:paraId="13FFB3D8" w14:textId="77777777" w:rsidR="00083496" w:rsidRDefault="00083496" w:rsidP="737A8F8B">
            <w:pPr>
              <w:rPr>
                <w:rFonts w:ascii="Century Gothic" w:hAnsi="Century Gothic"/>
                <w:sz w:val="16"/>
                <w:szCs w:val="16"/>
              </w:rPr>
            </w:pPr>
          </w:p>
          <w:p w14:paraId="36FD3FAD" w14:textId="77777777" w:rsidR="00083496" w:rsidRDefault="00083496" w:rsidP="737A8F8B">
            <w:pPr>
              <w:rPr>
                <w:rFonts w:ascii="Century Gothic" w:hAnsi="Century Gothic"/>
                <w:sz w:val="16"/>
                <w:szCs w:val="16"/>
              </w:rPr>
            </w:pPr>
          </w:p>
          <w:p w14:paraId="5E23004F" w14:textId="77777777" w:rsidR="00083496" w:rsidRDefault="00083496" w:rsidP="737A8F8B">
            <w:pPr>
              <w:rPr>
                <w:rFonts w:ascii="Century Gothic" w:hAnsi="Century Gothic"/>
                <w:sz w:val="16"/>
                <w:szCs w:val="16"/>
              </w:rPr>
            </w:pPr>
          </w:p>
          <w:p w14:paraId="5DF68CD4" w14:textId="77777777" w:rsidR="00083496" w:rsidRDefault="00083496" w:rsidP="737A8F8B">
            <w:pPr>
              <w:rPr>
                <w:rFonts w:ascii="Century Gothic" w:hAnsi="Century Gothic"/>
                <w:sz w:val="16"/>
                <w:szCs w:val="16"/>
              </w:rPr>
            </w:pPr>
          </w:p>
          <w:p w14:paraId="5CC392D4" w14:textId="77777777" w:rsidR="00083496" w:rsidRDefault="00083496" w:rsidP="737A8F8B">
            <w:pPr>
              <w:rPr>
                <w:rFonts w:ascii="Century Gothic" w:hAnsi="Century Gothic"/>
                <w:sz w:val="16"/>
                <w:szCs w:val="16"/>
              </w:rPr>
            </w:pPr>
          </w:p>
          <w:p w14:paraId="42900FD0" w14:textId="77777777" w:rsidR="00083496" w:rsidRDefault="00083496" w:rsidP="737A8F8B">
            <w:pPr>
              <w:rPr>
                <w:rFonts w:ascii="Century Gothic" w:hAnsi="Century Gothic"/>
                <w:sz w:val="16"/>
                <w:szCs w:val="16"/>
              </w:rPr>
            </w:pPr>
          </w:p>
          <w:p w14:paraId="53430ADD" w14:textId="77777777" w:rsidR="00083496" w:rsidRDefault="00083496" w:rsidP="737A8F8B">
            <w:pPr>
              <w:rPr>
                <w:rFonts w:ascii="Century Gothic" w:hAnsi="Century Gothic"/>
                <w:sz w:val="16"/>
                <w:szCs w:val="16"/>
              </w:rPr>
            </w:pPr>
          </w:p>
          <w:p w14:paraId="229683EB" w14:textId="77777777" w:rsidR="00083496" w:rsidRDefault="00083496" w:rsidP="737A8F8B">
            <w:pPr>
              <w:rPr>
                <w:rFonts w:ascii="Century Gothic" w:hAnsi="Century Gothic"/>
                <w:sz w:val="16"/>
                <w:szCs w:val="16"/>
              </w:rPr>
            </w:pPr>
          </w:p>
          <w:p w14:paraId="1F48D012" w14:textId="77777777" w:rsidR="00083496" w:rsidRDefault="00083496" w:rsidP="737A8F8B">
            <w:pPr>
              <w:rPr>
                <w:rFonts w:ascii="Century Gothic" w:hAnsi="Century Gothic"/>
                <w:sz w:val="16"/>
                <w:szCs w:val="16"/>
              </w:rPr>
            </w:pPr>
          </w:p>
          <w:p w14:paraId="3DB53B66" w14:textId="77777777" w:rsidR="00083496" w:rsidRDefault="00083496" w:rsidP="737A8F8B">
            <w:pPr>
              <w:rPr>
                <w:rFonts w:ascii="Century Gothic" w:hAnsi="Century Gothic"/>
                <w:sz w:val="16"/>
                <w:szCs w:val="16"/>
              </w:rPr>
            </w:pPr>
          </w:p>
          <w:p w14:paraId="67B51FB2" w14:textId="77777777" w:rsidR="00083496" w:rsidRDefault="00083496" w:rsidP="737A8F8B">
            <w:pPr>
              <w:rPr>
                <w:rFonts w:ascii="Century Gothic" w:hAnsi="Century Gothic"/>
                <w:sz w:val="16"/>
                <w:szCs w:val="16"/>
              </w:rPr>
            </w:pPr>
          </w:p>
          <w:p w14:paraId="1FB4064B" w14:textId="77777777" w:rsidR="00083496" w:rsidRDefault="00083496" w:rsidP="737A8F8B">
            <w:pPr>
              <w:rPr>
                <w:rFonts w:ascii="Century Gothic" w:hAnsi="Century Gothic"/>
                <w:sz w:val="16"/>
                <w:szCs w:val="16"/>
              </w:rPr>
            </w:pPr>
          </w:p>
          <w:p w14:paraId="478C2D84" w14:textId="77777777" w:rsidR="00083496" w:rsidRDefault="00083496" w:rsidP="737A8F8B">
            <w:pPr>
              <w:rPr>
                <w:rFonts w:ascii="Century Gothic" w:hAnsi="Century Gothic"/>
                <w:sz w:val="16"/>
                <w:szCs w:val="16"/>
              </w:rPr>
            </w:pPr>
          </w:p>
          <w:p w14:paraId="0C53827D" w14:textId="77777777" w:rsidR="00083496" w:rsidRDefault="00083496" w:rsidP="737A8F8B">
            <w:pPr>
              <w:rPr>
                <w:rFonts w:ascii="Century Gothic" w:hAnsi="Century Gothic"/>
                <w:sz w:val="16"/>
                <w:szCs w:val="16"/>
              </w:rPr>
            </w:pPr>
          </w:p>
          <w:p w14:paraId="564CD060" w14:textId="3D0B7660" w:rsidR="007B466B" w:rsidRPr="007E7AC6" w:rsidRDefault="007B466B" w:rsidP="737A8F8B">
            <w:pPr>
              <w:rPr>
                <w:rFonts w:ascii="Century Gothic" w:hAnsi="Century Gothic"/>
                <w:sz w:val="16"/>
                <w:szCs w:val="16"/>
              </w:rPr>
            </w:pPr>
          </w:p>
        </w:tc>
        <w:tc>
          <w:tcPr>
            <w:tcW w:w="2122" w:type="dxa"/>
          </w:tcPr>
          <w:p w14:paraId="47E7B4BD" w14:textId="77777777" w:rsidR="007B466B" w:rsidRDefault="007B466B" w:rsidP="737A8F8B">
            <w:pPr>
              <w:rPr>
                <w:rFonts w:ascii="Century Gothic" w:hAnsi="Century Gothic"/>
                <w:sz w:val="16"/>
                <w:szCs w:val="16"/>
              </w:rPr>
            </w:pPr>
          </w:p>
          <w:p w14:paraId="34796314" w14:textId="60A9408E" w:rsidR="007E5B3C" w:rsidRPr="00C40713" w:rsidRDefault="007E5B3C" w:rsidP="71DC917D">
            <w:pPr>
              <w:rPr>
                <w:rFonts w:ascii="Century Gothic" w:hAnsi="Century Gothic"/>
                <w:sz w:val="16"/>
                <w:szCs w:val="16"/>
              </w:rPr>
            </w:pPr>
            <w:r w:rsidRPr="00C40713">
              <w:rPr>
                <w:rFonts w:ascii="Century Gothic" w:hAnsi="Century Gothic"/>
                <w:sz w:val="16"/>
                <w:szCs w:val="16"/>
              </w:rPr>
              <w:t>River walk</w:t>
            </w:r>
            <w:r w:rsidR="4D09DA49" w:rsidRPr="00C40713">
              <w:rPr>
                <w:rFonts w:ascii="Century Gothic" w:hAnsi="Century Gothic"/>
                <w:sz w:val="16"/>
                <w:szCs w:val="16"/>
              </w:rPr>
              <w:t xml:space="preserve"> – </w:t>
            </w:r>
            <w:proofErr w:type="spellStart"/>
            <w:r w:rsidR="4D09DA49" w:rsidRPr="00C40713">
              <w:rPr>
                <w:rFonts w:ascii="Century Gothic" w:hAnsi="Century Gothic"/>
                <w:sz w:val="16"/>
                <w:szCs w:val="16"/>
              </w:rPr>
              <w:t>Castleshaw</w:t>
            </w:r>
            <w:proofErr w:type="spellEnd"/>
            <w:r w:rsidR="4D09DA49" w:rsidRPr="00C40713">
              <w:rPr>
                <w:rFonts w:ascii="Century Gothic" w:hAnsi="Century Gothic"/>
                <w:sz w:val="16"/>
                <w:szCs w:val="16"/>
              </w:rPr>
              <w:t xml:space="preserve"> </w:t>
            </w:r>
          </w:p>
          <w:p w14:paraId="57E17308" w14:textId="77777777" w:rsidR="007E5B3C" w:rsidRPr="00C40713" w:rsidRDefault="007E5B3C" w:rsidP="737A8F8B">
            <w:pPr>
              <w:rPr>
                <w:rFonts w:ascii="Century Gothic" w:hAnsi="Century Gothic"/>
                <w:sz w:val="16"/>
                <w:szCs w:val="16"/>
              </w:rPr>
            </w:pPr>
          </w:p>
          <w:p w14:paraId="6225C464" w14:textId="3BD731A1" w:rsidR="325BED11" w:rsidRPr="00C40713" w:rsidRDefault="325BED11" w:rsidP="325BED11">
            <w:pPr>
              <w:rPr>
                <w:rFonts w:ascii="Century Gothic" w:hAnsi="Century Gothic"/>
                <w:sz w:val="16"/>
                <w:szCs w:val="16"/>
              </w:rPr>
            </w:pPr>
          </w:p>
          <w:p w14:paraId="72676C7F" w14:textId="41217AD3" w:rsidR="325BED11" w:rsidRPr="00C40713" w:rsidRDefault="325BED11" w:rsidP="325BED11">
            <w:pPr>
              <w:rPr>
                <w:rFonts w:ascii="Century Gothic" w:hAnsi="Century Gothic"/>
                <w:sz w:val="16"/>
                <w:szCs w:val="16"/>
              </w:rPr>
            </w:pPr>
          </w:p>
          <w:p w14:paraId="5763156C" w14:textId="66AB47D3" w:rsidR="325BED11" w:rsidRPr="00C40713" w:rsidRDefault="325BED11" w:rsidP="325BED11">
            <w:pPr>
              <w:rPr>
                <w:rFonts w:ascii="Century Gothic" w:hAnsi="Century Gothic"/>
                <w:sz w:val="16"/>
                <w:szCs w:val="16"/>
              </w:rPr>
            </w:pPr>
          </w:p>
          <w:p w14:paraId="7E4D4DCD" w14:textId="2C51F6A4" w:rsidR="6AB21D8B" w:rsidRPr="00C40713" w:rsidRDefault="6AB21D8B" w:rsidP="71DC917D">
            <w:pPr>
              <w:rPr>
                <w:rFonts w:ascii="Century Gothic" w:hAnsi="Century Gothic"/>
                <w:sz w:val="16"/>
                <w:szCs w:val="16"/>
              </w:rPr>
            </w:pPr>
            <w:r w:rsidRPr="00C40713">
              <w:rPr>
                <w:rFonts w:ascii="Century Gothic" w:hAnsi="Century Gothic"/>
                <w:sz w:val="16"/>
                <w:szCs w:val="16"/>
              </w:rPr>
              <w:t xml:space="preserve">United utilities- water safety </w:t>
            </w:r>
          </w:p>
          <w:p w14:paraId="02079119" w14:textId="456C411B" w:rsidR="325BED11" w:rsidRPr="00C40713" w:rsidRDefault="325BED11" w:rsidP="325BED11">
            <w:pPr>
              <w:rPr>
                <w:rFonts w:ascii="Century Gothic" w:hAnsi="Century Gothic"/>
                <w:sz w:val="16"/>
                <w:szCs w:val="16"/>
              </w:rPr>
            </w:pPr>
          </w:p>
          <w:p w14:paraId="0400FBBC" w14:textId="77777777" w:rsidR="00DD0BBF" w:rsidRPr="00C40713" w:rsidRDefault="00DD0BBF" w:rsidP="325BED11">
            <w:pPr>
              <w:rPr>
                <w:rFonts w:ascii="Century Gothic" w:hAnsi="Century Gothic"/>
                <w:sz w:val="16"/>
                <w:szCs w:val="16"/>
              </w:rPr>
            </w:pPr>
          </w:p>
          <w:p w14:paraId="39A86388" w14:textId="3F9BA748" w:rsidR="10545AB7" w:rsidRPr="00C40713" w:rsidRDefault="10545AB7" w:rsidP="18A6099F">
            <w:pPr>
              <w:rPr>
                <w:rFonts w:ascii="Century Gothic" w:hAnsi="Century Gothic"/>
                <w:sz w:val="16"/>
                <w:szCs w:val="16"/>
              </w:rPr>
            </w:pPr>
            <w:proofErr w:type="spellStart"/>
            <w:r w:rsidRPr="00C40713">
              <w:rPr>
                <w:rFonts w:ascii="Century Gothic" w:hAnsi="Century Gothic"/>
                <w:sz w:val="16"/>
                <w:szCs w:val="16"/>
              </w:rPr>
              <w:t>Tandl</w:t>
            </w:r>
            <w:r w:rsidR="004A050F" w:rsidRPr="00C40713">
              <w:rPr>
                <w:rFonts w:ascii="Century Gothic" w:hAnsi="Century Gothic"/>
                <w:sz w:val="16"/>
                <w:szCs w:val="16"/>
              </w:rPr>
              <w:t>e</w:t>
            </w:r>
            <w:proofErr w:type="spellEnd"/>
            <w:r w:rsidRPr="00C40713">
              <w:rPr>
                <w:rFonts w:ascii="Century Gothic" w:hAnsi="Century Gothic"/>
                <w:sz w:val="16"/>
                <w:szCs w:val="16"/>
              </w:rPr>
              <w:t xml:space="preserve"> </w:t>
            </w:r>
            <w:r w:rsidR="004A050F" w:rsidRPr="00C40713">
              <w:rPr>
                <w:rFonts w:ascii="Century Gothic" w:hAnsi="Century Gothic"/>
                <w:sz w:val="16"/>
                <w:szCs w:val="16"/>
              </w:rPr>
              <w:t>Hill Country Park</w:t>
            </w:r>
            <w:r w:rsidRPr="00C40713">
              <w:rPr>
                <w:rFonts w:ascii="Century Gothic" w:hAnsi="Century Gothic"/>
                <w:sz w:val="16"/>
                <w:szCs w:val="16"/>
              </w:rPr>
              <w:t xml:space="preserve"> – different routes.</w:t>
            </w:r>
          </w:p>
          <w:p w14:paraId="5F3EA033" w14:textId="52EA776C" w:rsidR="325BED11" w:rsidRDefault="325BED11" w:rsidP="325BED11">
            <w:pPr>
              <w:rPr>
                <w:rFonts w:ascii="Century Gothic" w:hAnsi="Century Gothic"/>
                <w:sz w:val="16"/>
                <w:szCs w:val="16"/>
              </w:rPr>
            </w:pPr>
          </w:p>
          <w:p w14:paraId="090731BC" w14:textId="77777777" w:rsidR="007E5B3C" w:rsidRDefault="007E5B3C" w:rsidP="737A8F8B">
            <w:pPr>
              <w:rPr>
                <w:rFonts w:ascii="Century Gothic" w:hAnsi="Century Gothic"/>
                <w:sz w:val="16"/>
                <w:szCs w:val="16"/>
              </w:rPr>
            </w:pPr>
          </w:p>
          <w:p w14:paraId="71D8AC9F" w14:textId="00C76465" w:rsidR="007E5B3C" w:rsidRPr="007E7AC6" w:rsidRDefault="007E5B3C" w:rsidP="737A8F8B">
            <w:pPr>
              <w:rPr>
                <w:rFonts w:ascii="Century Gothic" w:hAnsi="Century Gothic"/>
                <w:sz w:val="16"/>
                <w:szCs w:val="16"/>
              </w:rPr>
            </w:pPr>
          </w:p>
        </w:tc>
        <w:tc>
          <w:tcPr>
            <w:tcW w:w="2122" w:type="dxa"/>
          </w:tcPr>
          <w:p w14:paraId="02057FDB" w14:textId="77777777" w:rsidR="007B466B" w:rsidRDefault="007B466B" w:rsidP="737A8F8B">
            <w:pPr>
              <w:rPr>
                <w:rFonts w:ascii="Century Gothic" w:hAnsi="Century Gothic"/>
                <w:sz w:val="16"/>
                <w:szCs w:val="16"/>
              </w:rPr>
            </w:pPr>
          </w:p>
          <w:p w14:paraId="7256C2CA" w14:textId="1148A286" w:rsidR="059C9F4A" w:rsidRPr="008E5698" w:rsidRDefault="059C9F4A" w:rsidP="18A6099F">
            <w:pPr>
              <w:spacing w:line="259" w:lineRule="auto"/>
              <w:rPr>
                <w:rFonts w:ascii="Century Gothic" w:hAnsi="Century Gothic"/>
                <w:sz w:val="16"/>
                <w:szCs w:val="16"/>
              </w:rPr>
            </w:pPr>
            <w:r w:rsidRPr="008E5698">
              <w:rPr>
                <w:rFonts w:ascii="Century Gothic" w:hAnsi="Century Gothic"/>
                <w:sz w:val="16"/>
                <w:szCs w:val="16"/>
              </w:rPr>
              <w:t>Present information about the water cycle.</w:t>
            </w:r>
          </w:p>
          <w:p w14:paraId="7D767974" w14:textId="77777777" w:rsidR="007E5B3C" w:rsidRDefault="007E5B3C" w:rsidP="737A8F8B">
            <w:pPr>
              <w:rPr>
                <w:rFonts w:ascii="Century Gothic" w:hAnsi="Century Gothic"/>
                <w:sz w:val="16"/>
                <w:szCs w:val="16"/>
              </w:rPr>
            </w:pPr>
          </w:p>
          <w:p w14:paraId="775EA916" w14:textId="24B0AFE8" w:rsidR="007E5B3C" w:rsidRPr="00EA2597" w:rsidRDefault="0030639A" w:rsidP="18A6099F">
            <w:pPr>
              <w:rPr>
                <w:rFonts w:ascii="Century Gothic" w:hAnsi="Century Gothic"/>
                <w:sz w:val="16"/>
                <w:szCs w:val="16"/>
              </w:rPr>
            </w:pPr>
            <w:r w:rsidRPr="00EA2597">
              <w:rPr>
                <w:rFonts w:ascii="Century Gothic" w:hAnsi="Century Gothic"/>
                <w:sz w:val="16"/>
                <w:szCs w:val="16"/>
              </w:rPr>
              <w:t xml:space="preserve">Interview a river – </w:t>
            </w:r>
            <w:r w:rsidR="004F5144" w:rsidRPr="00EA2597">
              <w:rPr>
                <w:rFonts w:ascii="Century Gothic" w:hAnsi="Century Gothic"/>
                <w:sz w:val="16"/>
                <w:szCs w:val="16"/>
              </w:rPr>
              <w:t xml:space="preserve">1 child </w:t>
            </w:r>
            <w:r w:rsidR="00EA2597" w:rsidRPr="00EA2597">
              <w:rPr>
                <w:rFonts w:ascii="Century Gothic" w:hAnsi="Century Gothic"/>
                <w:sz w:val="16"/>
                <w:szCs w:val="16"/>
              </w:rPr>
              <w:t>acts the river explaining its life and the others ask questions about each stage of the water cycle.</w:t>
            </w:r>
          </w:p>
          <w:p w14:paraId="0D51FF67" w14:textId="48BA72F8" w:rsidR="007E5B3C" w:rsidRPr="007E7AC6" w:rsidRDefault="007E5B3C" w:rsidP="325BED11">
            <w:pPr>
              <w:rPr>
                <w:rFonts w:ascii="Century Gothic" w:hAnsi="Century Gothic"/>
                <w:sz w:val="16"/>
                <w:szCs w:val="16"/>
              </w:rPr>
            </w:pPr>
          </w:p>
          <w:p w14:paraId="685F3554" w14:textId="0F7796C3" w:rsidR="007E5B3C" w:rsidRPr="007E7AC6" w:rsidRDefault="007E5B3C" w:rsidP="325BED11">
            <w:pPr>
              <w:rPr>
                <w:rFonts w:ascii="Century Gothic" w:hAnsi="Century Gothic"/>
                <w:sz w:val="16"/>
                <w:szCs w:val="16"/>
              </w:rPr>
            </w:pPr>
          </w:p>
          <w:p w14:paraId="043726D3" w14:textId="2B09433B" w:rsidR="007E5B3C" w:rsidRPr="007E7AC6" w:rsidRDefault="007E5B3C" w:rsidP="325BED11">
            <w:pPr>
              <w:rPr>
                <w:rFonts w:ascii="Century Gothic" w:hAnsi="Century Gothic"/>
                <w:sz w:val="16"/>
                <w:szCs w:val="16"/>
              </w:rPr>
            </w:pPr>
          </w:p>
          <w:p w14:paraId="0B06E3CA" w14:textId="27C60AC7" w:rsidR="007E5B3C" w:rsidRPr="007E7AC6" w:rsidRDefault="007E5B3C" w:rsidP="325BED11">
            <w:pPr>
              <w:rPr>
                <w:rFonts w:ascii="Century Gothic" w:hAnsi="Century Gothic"/>
                <w:sz w:val="16"/>
                <w:szCs w:val="16"/>
              </w:rPr>
            </w:pPr>
          </w:p>
          <w:p w14:paraId="6012F82F" w14:textId="50395165" w:rsidR="007E5B3C" w:rsidRPr="008349D2" w:rsidRDefault="47EEBBB8" w:rsidP="18A6099F">
            <w:pPr>
              <w:rPr>
                <w:rFonts w:ascii="Century Gothic" w:hAnsi="Century Gothic"/>
                <w:sz w:val="16"/>
                <w:szCs w:val="16"/>
              </w:rPr>
            </w:pPr>
            <w:r w:rsidRPr="008349D2">
              <w:rPr>
                <w:rFonts w:ascii="Century Gothic" w:hAnsi="Century Gothic"/>
                <w:sz w:val="16"/>
                <w:szCs w:val="16"/>
              </w:rPr>
              <w:t>Map reading skills – communication skills listening and speaking skills.</w:t>
            </w:r>
          </w:p>
          <w:p w14:paraId="6BB3B4A0" w14:textId="637CBCE3" w:rsidR="007E5B3C" w:rsidRPr="007E7AC6" w:rsidRDefault="007E5B3C" w:rsidP="325BED11">
            <w:pPr>
              <w:rPr>
                <w:rFonts w:ascii="Century Gothic" w:hAnsi="Century Gothic"/>
                <w:sz w:val="16"/>
                <w:szCs w:val="16"/>
              </w:rPr>
            </w:pPr>
          </w:p>
          <w:p w14:paraId="2D7D5867" w14:textId="110915C8" w:rsidR="26CE5ED3" w:rsidRPr="008349D2" w:rsidRDefault="26CE5ED3" w:rsidP="18A6099F">
            <w:pPr>
              <w:rPr>
                <w:rFonts w:ascii="Century Gothic" w:hAnsi="Century Gothic"/>
                <w:sz w:val="16"/>
                <w:szCs w:val="16"/>
              </w:rPr>
            </w:pPr>
            <w:r w:rsidRPr="008349D2">
              <w:rPr>
                <w:rFonts w:ascii="Century Gothic" w:hAnsi="Century Gothic"/>
                <w:sz w:val="16"/>
                <w:szCs w:val="16"/>
              </w:rPr>
              <w:t>Bridge Building</w:t>
            </w:r>
          </w:p>
          <w:p w14:paraId="44445BC8" w14:textId="7958DAFD" w:rsidR="007E5B3C" w:rsidRPr="007E7AC6" w:rsidRDefault="007E5B3C" w:rsidP="325BED11">
            <w:pPr>
              <w:rPr>
                <w:rFonts w:ascii="Century Gothic" w:hAnsi="Century Gothic"/>
                <w:sz w:val="16"/>
                <w:szCs w:val="16"/>
              </w:rPr>
            </w:pPr>
          </w:p>
        </w:tc>
        <w:tc>
          <w:tcPr>
            <w:tcW w:w="2122" w:type="dxa"/>
          </w:tcPr>
          <w:p w14:paraId="015BED75" w14:textId="77777777" w:rsidR="003A1E08" w:rsidRDefault="003A1E08" w:rsidP="737A8F8B">
            <w:pPr>
              <w:rPr>
                <w:rFonts w:ascii="Century Gothic" w:hAnsi="Century Gothic"/>
                <w:color w:val="FF0000"/>
                <w:sz w:val="16"/>
                <w:szCs w:val="16"/>
              </w:rPr>
            </w:pPr>
          </w:p>
          <w:p w14:paraId="60FF117E" w14:textId="196DBD4B" w:rsidR="737A8F8B" w:rsidRPr="00DD0BBF" w:rsidRDefault="7B45EBFC" w:rsidP="16DEBAD3">
            <w:pPr>
              <w:rPr>
                <w:rFonts w:ascii="Century Gothic" w:hAnsi="Century Gothic"/>
                <w:sz w:val="16"/>
                <w:szCs w:val="16"/>
              </w:rPr>
            </w:pPr>
            <w:r w:rsidRPr="00DD0BBF">
              <w:rPr>
                <w:rFonts w:ascii="Century Gothic" w:hAnsi="Century Gothic"/>
                <w:sz w:val="16"/>
                <w:szCs w:val="16"/>
              </w:rPr>
              <w:t>Locality walk- the experience.</w:t>
            </w:r>
          </w:p>
          <w:p w14:paraId="1AAB45C9" w14:textId="044F13A8" w:rsidR="737A8F8B" w:rsidRPr="00DD0BBF" w:rsidRDefault="737A8F8B" w:rsidP="16DEBAD3">
            <w:pPr>
              <w:rPr>
                <w:rFonts w:ascii="Century Gothic" w:hAnsi="Century Gothic"/>
                <w:sz w:val="16"/>
                <w:szCs w:val="16"/>
              </w:rPr>
            </w:pPr>
          </w:p>
          <w:p w14:paraId="7F8CC551" w14:textId="0AE54C44" w:rsidR="737A8F8B" w:rsidRPr="00DD0BBF" w:rsidRDefault="00836F36" w:rsidP="16DEBAD3">
            <w:pPr>
              <w:rPr>
                <w:rFonts w:ascii="Century Gothic" w:hAnsi="Century Gothic"/>
                <w:sz w:val="16"/>
                <w:szCs w:val="16"/>
              </w:rPr>
            </w:pPr>
            <w:r w:rsidRPr="00DD0BBF">
              <w:rPr>
                <w:rFonts w:ascii="Century Gothic" w:hAnsi="Century Gothic"/>
                <w:sz w:val="16"/>
                <w:szCs w:val="16"/>
              </w:rPr>
              <w:t xml:space="preserve">Treasure hunt using six figure grid reference. </w:t>
            </w:r>
          </w:p>
          <w:p w14:paraId="4AD60B41" w14:textId="130EE0F7" w:rsidR="0FAA7EBE" w:rsidRPr="00DD0BBF" w:rsidRDefault="0FAA7EBE" w:rsidP="16DEBAD3">
            <w:pPr>
              <w:rPr>
                <w:rFonts w:ascii="Century Gothic" w:hAnsi="Century Gothic"/>
                <w:sz w:val="16"/>
                <w:szCs w:val="16"/>
              </w:rPr>
            </w:pPr>
            <w:r w:rsidRPr="00DD0BBF">
              <w:rPr>
                <w:rFonts w:ascii="Century Gothic" w:hAnsi="Century Gothic"/>
                <w:sz w:val="16"/>
                <w:szCs w:val="16"/>
              </w:rPr>
              <w:t>Or s</w:t>
            </w:r>
            <w:r w:rsidR="4E4F63EF" w:rsidRPr="00DD0BBF">
              <w:rPr>
                <w:rFonts w:ascii="Century Gothic" w:hAnsi="Century Gothic"/>
                <w:sz w:val="16"/>
                <w:szCs w:val="16"/>
              </w:rPr>
              <w:t>p</w:t>
            </w:r>
            <w:r w:rsidR="08E891F0" w:rsidRPr="00DD0BBF">
              <w:rPr>
                <w:rFonts w:ascii="Century Gothic" w:hAnsi="Century Gothic"/>
                <w:sz w:val="16"/>
                <w:szCs w:val="16"/>
              </w:rPr>
              <w:t>lit</w:t>
            </w:r>
            <w:r w:rsidRPr="00DD0BBF">
              <w:rPr>
                <w:rFonts w:ascii="Century Gothic" w:hAnsi="Century Gothic"/>
                <w:sz w:val="16"/>
                <w:szCs w:val="16"/>
              </w:rPr>
              <w:t xml:space="preserve"> 2 groups </w:t>
            </w:r>
            <w:r w:rsidR="4A712489" w:rsidRPr="00DD0BBF">
              <w:rPr>
                <w:rFonts w:ascii="Century Gothic" w:hAnsi="Century Gothic"/>
                <w:sz w:val="16"/>
                <w:szCs w:val="16"/>
              </w:rPr>
              <w:t xml:space="preserve">and then create maps for different groups. </w:t>
            </w:r>
          </w:p>
          <w:p w14:paraId="3A7C2CBD" w14:textId="77777777" w:rsidR="00AE28C1" w:rsidRDefault="00AE28C1" w:rsidP="737A8F8B">
            <w:pPr>
              <w:rPr>
                <w:rFonts w:ascii="Century Gothic" w:hAnsi="Century Gothic"/>
                <w:sz w:val="16"/>
                <w:szCs w:val="16"/>
              </w:rPr>
            </w:pPr>
          </w:p>
          <w:p w14:paraId="2AD675FB" w14:textId="4F0CEC0A" w:rsidR="325BED11" w:rsidRDefault="325BED11" w:rsidP="325BED11">
            <w:pPr>
              <w:rPr>
                <w:rFonts w:ascii="Century Gothic" w:hAnsi="Century Gothic"/>
                <w:sz w:val="16"/>
                <w:szCs w:val="16"/>
              </w:rPr>
            </w:pPr>
          </w:p>
          <w:p w14:paraId="5821A813" w14:textId="03ED9217" w:rsidR="635462A2" w:rsidRDefault="635462A2" w:rsidP="16DEBAD3">
            <w:pPr>
              <w:rPr>
                <w:rFonts w:ascii="Century Gothic" w:hAnsi="Century Gothic"/>
                <w:sz w:val="16"/>
                <w:szCs w:val="16"/>
              </w:rPr>
            </w:pPr>
            <w:r w:rsidRPr="16DEBAD3">
              <w:rPr>
                <w:rFonts w:ascii="Century Gothic" w:hAnsi="Century Gothic"/>
                <w:sz w:val="16"/>
                <w:szCs w:val="16"/>
              </w:rPr>
              <w:t>Pond dipping – finding creatures in streams etc.</w:t>
            </w:r>
          </w:p>
          <w:p w14:paraId="07EAAE69" w14:textId="5D67CEAD" w:rsidR="325BED11" w:rsidRDefault="325BED11" w:rsidP="325BED11">
            <w:pPr>
              <w:rPr>
                <w:rFonts w:ascii="Century Gothic" w:hAnsi="Century Gothic"/>
                <w:sz w:val="16"/>
                <w:szCs w:val="16"/>
              </w:rPr>
            </w:pPr>
          </w:p>
          <w:p w14:paraId="689F0C6D" w14:textId="255CDFC3" w:rsidR="16DEBAD3" w:rsidRDefault="16DEBAD3" w:rsidP="16DEBAD3">
            <w:pPr>
              <w:rPr>
                <w:rFonts w:ascii="Century Gothic" w:hAnsi="Century Gothic"/>
                <w:sz w:val="16"/>
                <w:szCs w:val="16"/>
              </w:rPr>
            </w:pPr>
          </w:p>
          <w:p w14:paraId="771C3137" w14:textId="0E9FBC33" w:rsidR="16DEBAD3" w:rsidRDefault="16DEBAD3" w:rsidP="16DEBAD3">
            <w:pPr>
              <w:rPr>
                <w:rFonts w:ascii="Century Gothic" w:hAnsi="Century Gothic"/>
                <w:sz w:val="16"/>
                <w:szCs w:val="16"/>
              </w:rPr>
            </w:pPr>
          </w:p>
          <w:p w14:paraId="0E046855" w14:textId="6F2438DD" w:rsidR="3974D826" w:rsidRDefault="3974D826" w:rsidP="16DEBAD3">
            <w:pPr>
              <w:rPr>
                <w:rFonts w:ascii="Century Gothic" w:hAnsi="Century Gothic"/>
                <w:color w:val="0070C0"/>
                <w:sz w:val="16"/>
                <w:szCs w:val="16"/>
              </w:rPr>
            </w:pPr>
            <w:r w:rsidRPr="008349D2">
              <w:rPr>
                <w:rFonts w:ascii="Century Gothic" w:hAnsi="Century Gothic"/>
                <w:sz w:val="16"/>
                <w:szCs w:val="16"/>
              </w:rPr>
              <w:t>Draw a canal, rive lake in chalk across the playground and then have pupils build bridges across. Provide materials and they work in groups, the bridges will change depending on which body of water they are building across.</w:t>
            </w:r>
            <w:r w:rsidRPr="16DEBAD3">
              <w:rPr>
                <w:rFonts w:ascii="Century Gothic" w:hAnsi="Century Gothic"/>
                <w:color w:val="0070C0"/>
                <w:sz w:val="16"/>
                <w:szCs w:val="16"/>
              </w:rPr>
              <w:t xml:space="preserve"> </w:t>
            </w:r>
          </w:p>
          <w:p w14:paraId="3382F40C" w14:textId="567AA797" w:rsidR="00AE28C1" w:rsidRPr="007E7AC6" w:rsidRDefault="00AE28C1" w:rsidP="737A8F8B">
            <w:pPr>
              <w:rPr>
                <w:rFonts w:ascii="Century Gothic" w:hAnsi="Century Gothic"/>
                <w:sz w:val="16"/>
                <w:szCs w:val="16"/>
              </w:rPr>
            </w:pPr>
          </w:p>
        </w:tc>
        <w:tc>
          <w:tcPr>
            <w:tcW w:w="2122" w:type="dxa"/>
          </w:tcPr>
          <w:p w14:paraId="63DF8D27" w14:textId="77777777" w:rsidR="00AE28C1" w:rsidRDefault="00AE28C1" w:rsidP="737A8F8B">
            <w:pPr>
              <w:rPr>
                <w:rFonts w:ascii="Century Gothic" w:hAnsi="Century Gothic"/>
                <w:sz w:val="16"/>
                <w:szCs w:val="16"/>
              </w:rPr>
            </w:pPr>
          </w:p>
          <w:p w14:paraId="1236FE31" w14:textId="77777777" w:rsidR="00AE28C1" w:rsidRDefault="00AE28C1" w:rsidP="00AE28C1">
            <w:pPr>
              <w:rPr>
                <w:rFonts w:ascii="Century Gothic" w:hAnsi="Century Gothic"/>
                <w:sz w:val="16"/>
                <w:szCs w:val="16"/>
              </w:rPr>
            </w:pPr>
            <w:r>
              <w:rPr>
                <w:rFonts w:ascii="Century Gothic" w:hAnsi="Century Gothic"/>
                <w:sz w:val="16"/>
                <w:szCs w:val="16"/>
              </w:rPr>
              <w:t xml:space="preserve">Compare the climate in Scotland to the climate in the south of England. </w:t>
            </w:r>
          </w:p>
          <w:p w14:paraId="62C25C4A" w14:textId="77777777" w:rsidR="00AE28C1" w:rsidRDefault="00AE28C1" w:rsidP="00AE28C1">
            <w:pPr>
              <w:rPr>
                <w:rFonts w:ascii="Century Gothic" w:hAnsi="Century Gothic"/>
                <w:sz w:val="16"/>
                <w:szCs w:val="16"/>
              </w:rPr>
            </w:pPr>
          </w:p>
          <w:p w14:paraId="555B6F74" w14:textId="77777777" w:rsidR="00AE28C1" w:rsidRDefault="00AE28C1" w:rsidP="00AE28C1">
            <w:pPr>
              <w:rPr>
                <w:rFonts w:ascii="Century Gothic" w:hAnsi="Century Gothic"/>
                <w:sz w:val="16"/>
                <w:szCs w:val="16"/>
              </w:rPr>
            </w:pPr>
            <w:r>
              <w:rPr>
                <w:rFonts w:ascii="Century Gothic" w:hAnsi="Century Gothic"/>
                <w:sz w:val="16"/>
                <w:szCs w:val="16"/>
              </w:rPr>
              <w:t>Compare the different major exports from different areas of the UK</w:t>
            </w:r>
          </w:p>
          <w:p w14:paraId="2E728486" w14:textId="77777777" w:rsidR="00AE28C1" w:rsidRDefault="00AE28C1" w:rsidP="737A8F8B">
            <w:pPr>
              <w:rPr>
                <w:rFonts w:ascii="Century Gothic" w:hAnsi="Century Gothic"/>
                <w:sz w:val="16"/>
                <w:szCs w:val="16"/>
              </w:rPr>
            </w:pPr>
          </w:p>
          <w:p w14:paraId="1173AECE" w14:textId="727FBB4B" w:rsidR="00AE28C1" w:rsidRPr="007E7AC6" w:rsidRDefault="00AE28C1" w:rsidP="737A8F8B">
            <w:pPr>
              <w:rPr>
                <w:rFonts w:ascii="Century Gothic" w:hAnsi="Century Gothic"/>
                <w:sz w:val="16"/>
                <w:szCs w:val="16"/>
              </w:rPr>
            </w:pPr>
            <w:r>
              <w:rPr>
                <w:rFonts w:ascii="Century Gothic" w:hAnsi="Century Gothic"/>
                <w:sz w:val="16"/>
                <w:szCs w:val="16"/>
              </w:rPr>
              <w:t xml:space="preserve">Does the North South divide exist? </w:t>
            </w:r>
          </w:p>
        </w:tc>
        <w:tc>
          <w:tcPr>
            <w:tcW w:w="2122" w:type="dxa"/>
          </w:tcPr>
          <w:p w14:paraId="334F9BC8" w14:textId="77777777" w:rsidR="003A1E08" w:rsidRDefault="003A1E08" w:rsidP="737A8F8B">
            <w:pPr>
              <w:rPr>
                <w:rFonts w:ascii="Century Gothic" w:hAnsi="Century Gothic"/>
                <w:sz w:val="16"/>
                <w:szCs w:val="16"/>
              </w:rPr>
            </w:pPr>
          </w:p>
          <w:p w14:paraId="7AB88791" w14:textId="3EB14FCF" w:rsidR="737A8F8B" w:rsidRDefault="007E5B3C" w:rsidP="737A8F8B">
            <w:pPr>
              <w:rPr>
                <w:rFonts w:ascii="Century Gothic" w:hAnsi="Century Gothic"/>
                <w:sz w:val="16"/>
                <w:szCs w:val="16"/>
              </w:rPr>
            </w:pPr>
            <w:r>
              <w:rPr>
                <w:rFonts w:ascii="Century Gothic" w:hAnsi="Century Gothic"/>
                <w:sz w:val="16"/>
                <w:szCs w:val="16"/>
              </w:rPr>
              <w:t>Use at atlas</w:t>
            </w:r>
          </w:p>
          <w:p w14:paraId="7AADF974" w14:textId="338CC042" w:rsidR="007E5B3C" w:rsidRPr="007E7AC6" w:rsidRDefault="007E5B3C" w:rsidP="325BED11">
            <w:pPr>
              <w:rPr>
                <w:rFonts w:ascii="Century Gothic" w:hAnsi="Century Gothic"/>
                <w:sz w:val="16"/>
                <w:szCs w:val="16"/>
              </w:rPr>
            </w:pPr>
            <w:r>
              <w:br/>
            </w:r>
            <w:r w:rsidRPr="325BED11">
              <w:rPr>
                <w:rFonts w:ascii="Century Gothic" w:hAnsi="Century Gothic"/>
                <w:sz w:val="16"/>
                <w:szCs w:val="16"/>
              </w:rPr>
              <w:t xml:space="preserve">Use a map including a six-figure grid reference. </w:t>
            </w:r>
          </w:p>
          <w:p w14:paraId="77F0EED1" w14:textId="4B77F9DA" w:rsidR="007E5B3C" w:rsidRPr="007E7AC6" w:rsidRDefault="007E5B3C" w:rsidP="325BED11">
            <w:pPr>
              <w:rPr>
                <w:rFonts w:ascii="Century Gothic" w:hAnsi="Century Gothic"/>
                <w:sz w:val="16"/>
                <w:szCs w:val="16"/>
              </w:rPr>
            </w:pPr>
          </w:p>
          <w:p w14:paraId="59782972" w14:textId="1711C976" w:rsidR="007E5B3C" w:rsidRPr="007E7AC6" w:rsidRDefault="6B8D124C" w:rsidP="325BED11">
            <w:pPr>
              <w:rPr>
                <w:rFonts w:ascii="Century Gothic" w:hAnsi="Century Gothic"/>
                <w:sz w:val="16"/>
                <w:szCs w:val="16"/>
              </w:rPr>
            </w:pPr>
            <w:r w:rsidRPr="325BED11">
              <w:rPr>
                <w:rFonts w:ascii="Century Gothic" w:hAnsi="Century Gothic"/>
                <w:sz w:val="16"/>
                <w:szCs w:val="16"/>
              </w:rPr>
              <w:t>(Use google maps- digital era)</w:t>
            </w:r>
          </w:p>
          <w:p w14:paraId="1AF76E3B" w14:textId="37D2D772" w:rsidR="007E5B3C" w:rsidRPr="007E7AC6" w:rsidRDefault="007E5B3C" w:rsidP="325BED11">
            <w:pPr>
              <w:rPr>
                <w:rFonts w:ascii="Century Gothic" w:hAnsi="Century Gothic"/>
                <w:sz w:val="16"/>
                <w:szCs w:val="16"/>
              </w:rPr>
            </w:pPr>
          </w:p>
          <w:p w14:paraId="145CD26E" w14:textId="0479330C" w:rsidR="007E5B3C" w:rsidRPr="007E7AC6" w:rsidRDefault="7DA4C9AC" w:rsidP="325BED11">
            <w:pPr>
              <w:rPr>
                <w:rFonts w:ascii="Century Gothic" w:hAnsi="Century Gothic"/>
                <w:sz w:val="16"/>
                <w:szCs w:val="16"/>
              </w:rPr>
            </w:pPr>
            <w:r w:rsidRPr="325BED11">
              <w:rPr>
                <w:rFonts w:ascii="Century Gothic" w:hAnsi="Century Gothic"/>
                <w:sz w:val="16"/>
                <w:szCs w:val="16"/>
              </w:rPr>
              <w:t>Pollution</w:t>
            </w:r>
            <w:r w:rsidR="2CB63022" w:rsidRPr="325BED11">
              <w:rPr>
                <w:rFonts w:ascii="Century Gothic" w:hAnsi="Century Gothic"/>
                <w:sz w:val="16"/>
                <w:szCs w:val="16"/>
              </w:rPr>
              <w:t xml:space="preserve"> understanding the environment.</w:t>
            </w:r>
          </w:p>
        </w:tc>
        <w:tc>
          <w:tcPr>
            <w:tcW w:w="2122" w:type="dxa"/>
          </w:tcPr>
          <w:p w14:paraId="6569D6A9" w14:textId="77777777" w:rsidR="00FF7E13" w:rsidRDefault="00FF7E13" w:rsidP="737A8F8B">
            <w:pPr>
              <w:rPr>
                <w:rFonts w:ascii="Century Gothic" w:hAnsi="Century Gothic"/>
                <w:sz w:val="16"/>
                <w:szCs w:val="16"/>
              </w:rPr>
            </w:pPr>
          </w:p>
          <w:p w14:paraId="6CA06BEE" w14:textId="34B5275D" w:rsidR="00FF7E13" w:rsidRPr="000E1AF6" w:rsidRDefault="00FF7E13" w:rsidP="18A6099F">
            <w:pPr>
              <w:rPr>
                <w:rFonts w:ascii="Century Gothic" w:hAnsi="Century Gothic"/>
                <w:sz w:val="16"/>
                <w:szCs w:val="16"/>
              </w:rPr>
            </w:pPr>
            <w:r w:rsidRPr="000E1AF6">
              <w:rPr>
                <w:rFonts w:ascii="Century Gothic" w:hAnsi="Century Gothic"/>
                <w:sz w:val="16"/>
                <w:szCs w:val="16"/>
              </w:rPr>
              <w:t xml:space="preserve">Recreate the water cycle on school grounds Look at how water evaporates when left outside in plastic glass container. </w:t>
            </w:r>
            <w:r w:rsidR="419EF505" w:rsidRPr="000E1AF6">
              <w:rPr>
                <w:rFonts w:ascii="Century Gothic" w:hAnsi="Century Gothic"/>
                <w:sz w:val="16"/>
                <w:szCs w:val="16"/>
              </w:rPr>
              <w:t xml:space="preserve"> </w:t>
            </w:r>
          </w:p>
          <w:p w14:paraId="3CE0B121" w14:textId="1BC11BFD" w:rsidR="419EF505" w:rsidRPr="000E1AF6" w:rsidRDefault="419EF505" w:rsidP="18A6099F">
            <w:pPr>
              <w:rPr>
                <w:rFonts w:ascii="Century Gothic" w:hAnsi="Century Gothic"/>
                <w:sz w:val="16"/>
                <w:szCs w:val="16"/>
              </w:rPr>
            </w:pPr>
            <w:r w:rsidRPr="000E1AF6">
              <w:rPr>
                <w:rFonts w:ascii="Century Gothic" w:hAnsi="Century Gothic"/>
                <w:sz w:val="16"/>
                <w:szCs w:val="16"/>
              </w:rPr>
              <w:t>(Bags in class)</w:t>
            </w:r>
          </w:p>
          <w:p w14:paraId="425C5801" w14:textId="77777777" w:rsidR="00FF7E13" w:rsidRDefault="00FF7E13" w:rsidP="737A8F8B">
            <w:pPr>
              <w:rPr>
                <w:rFonts w:ascii="Century Gothic" w:hAnsi="Century Gothic"/>
                <w:sz w:val="16"/>
                <w:szCs w:val="16"/>
              </w:rPr>
            </w:pPr>
          </w:p>
          <w:p w14:paraId="3E4E646F" w14:textId="77777777" w:rsidR="00FF7E13" w:rsidRDefault="00FF7E13" w:rsidP="737A8F8B">
            <w:pPr>
              <w:rPr>
                <w:rFonts w:ascii="Century Gothic" w:hAnsi="Century Gothic"/>
                <w:sz w:val="16"/>
                <w:szCs w:val="16"/>
              </w:rPr>
            </w:pPr>
            <w:r>
              <w:rPr>
                <w:rFonts w:ascii="Century Gothic" w:hAnsi="Century Gothic"/>
                <w:sz w:val="16"/>
                <w:szCs w:val="16"/>
              </w:rPr>
              <w:t xml:space="preserve">Visit Northern Roots Oldham to view the different vegetation and biomes present in Oldham and how this compares to the rest of the UK. </w:t>
            </w:r>
          </w:p>
          <w:p w14:paraId="3BFC33A8" w14:textId="77777777" w:rsidR="00FF7E13" w:rsidRDefault="00FF7E13" w:rsidP="737A8F8B">
            <w:pPr>
              <w:rPr>
                <w:rFonts w:ascii="Century Gothic" w:hAnsi="Century Gothic"/>
                <w:sz w:val="16"/>
                <w:szCs w:val="16"/>
              </w:rPr>
            </w:pPr>
          </w:p>
          <w:p w14:paraId="754F6BE0" w14:textId="6FF864FF" w:rsidR="00FF7E13" w:rsidRPr="007E7AC6" w:rsidRDefault="00FF7E13" w:rsidP="737A8F8B">
            <w:pPr>
              <w:rPr>
                <w:rFonts w:ascii="Century Gothic" w:hAnsi="Century Gothic"/>
                <w:sz w:val="16"/>
                <w:szCs w:val="16"/>
              </w:rPr>
            </w:pPr>
            <w:r>
              <w:rPr>
                <w:rFonts w:ascii="Century Gothic" w:hAnsi="Century Gothic"/>
                <w:sz w:val="16"/>
                <w:szCs w:val="16"/>
              </w:rPr>
              <w:t>Examine and record exports from UK the other nations</w:t>
            </w:r>
            <w:r w:rsidR="000E1AF6">
              <w:rPr>
                <w:rFonts w:ascii="Century Gothic" w:hAnsi="Century Gothic"/>
                <w:sz w:val="16"/>
                <w:szCs w:val="16"/>
              </w:rPr>
              <w:t>.</w:t>
            </w:r>
          </w:p>
        </w:tc>
        <w:tc>
          <w:tcPr>
            <w:tcW w:w="2122" w:type="dxa"/>
          </w:tcPr>
          <w:p w14:paraId="69E4E5DC" w14:textId="77777777" w:rsidR="003A1E08" w:rsidRDefault="003A1E08" w:rsidP="737A8F8B">
            <w:pPr>
              <w:rPr>
                <w:rFonts w:ascii="Century Gothic" w:hAnsi="Century Gothic"/>
                <w:sz w:val="16"/>
                <w:szCs w:val="16"/>
              </w:rPr>
            </w:pPr>
          </w:p>
          <w:p w14:paraId="0E62EF59" w14:textId="4C37671C" w:rsidR="737A8F8B" w:rsidRDefault="00424491" w:rsidP="737A8F8B">
            <w:pPr>
              <w:rPr>
                <w:rFonts w:ascii="Century Gothic" w:hAnsi="Century Gothic"/>
                <w:sz w:val="16"/>
                <w:szCs w:val="16"/>
              </w:rPr>
            </w:pPr>
            <w:r>
              <w:rPr>
                <w:rFonts w:ascii="Century Gothic" w:hAnsi="Century Gothic"/>
                <w:sz w:val="16"/>
                <w:szCs w:val="16"/>
              </w:rPr>
              <w:t>Examine the reasons for conflict both past and present in Northern Ireland</w:t>
            </w:r>
            <w:r w:rsidR="000E1AF6">
              <w:rPr>
                <w:rFonts w:ascii="Century Gothic" w:hAnsi="Century Gothic"/>
                <w:sz w:val="16"/>
                <w:szCs w:val="16"/>
              </w:rPr>
              <w:t>.</w:t>
            </w:r>
          </w:p>
          <w:p w14:paraId="7ADDC2ED" w14:textId="77777777" w:rsidR="0033537B" w:rsidRDefault="0033537B" w:rsidP="737A8F8B">
            <w:pPr>
              <w:rPr>
                <w:rFonts w:ascii="Century Gothic" w:hAnsi="Century Gothic"/>
                <w:sz w:val="16"/>
                <w:szCs w:val="16"/>
              </w:rPr>
            </w:pPr>
          </w:p>
          <w:p w14:paraId="05D670CA" w14:textId="77777777" w:rsidR="0033537B" w:rsidRDefault="0033537B" w:rsidP="737A8F8B">
            <w:pPr>
              <w:rPr>
                <w:rFonts w:ascii="Century Gothic" w:hAnsi="Century Gothic"/>
                <w:b/>
                <w:sz w:val="16"/>
                <w:szCs w:val="16"/>
              </w:rPr>
            </w:pPr>
            <w:r>
              <w:rPr>
                <w:rFonts w:ascii="Century Gothic" w:hAnsi="Century Gothic"/>
                <w:b/>
                <w:sz w:val="16"/>
                <w:szCs w:val="16"/>
              </w:rPr>
              <w:t xml:space="preserve">Writing </w:t>
            </w:r>
          </w:p>
          <w:p w14:paraId="16E80C21" w14:textId="77777777" w:rsidR="0033537B" w:rsidRDefault="0033537B" w:rsidP="737A8F8B">
            <w:pPr>
              <w:rPr>
                <w:rFonts w:ascii="Century Gothic" w:hAnsi="Century Gothic"/>
                <w:b/>
                <w:sz w:val="16"/>
                <w:szCs w:val="16"/>
              </w:rPr>
            </w:pPr>
          </w:p>
          <w:p w14:paraId="2DC83B94" w14:textId="660B3FE4" w:rsidR="0033537B" w:rsidRDefault="001B369A" w:rsidP="737A8F8B">
            <w:pPr>
              <w:rPr>
                <w:rFonts w:ascii="Century Gothic" w:hAnsi="Century Gothic"/>
                <w:sz w:val="16"/>
                <w:szCs w:val="16"/>
              </w:rPr>
            </w:pPr>
            <w:r>
              <w:rPr>
                <w:rFonts w:ascii="Century Gothic" w:hAnsi="Century Gothic"/>
                <w:sz w:val="16"/>
                <w:szCs w:val="16"/>
              </w:rPr>
              <w:t>Fact file – The UK (where</w:t>
            </w:r>
            <w:r w:rsidR="00DD0BBF">
              <w:rPr>
                <w:rFonts w:ascii="Century Gothic" w:hAnsi="Century Gothic"/>
                <w:sz w:val="16"/>
                <w:szCs w:val="16"/>
              </w:rPr>
              <w:t xml:space="preserve"> it is, what makes it, different biomes, rivers, mountains)</w:t>
            </w:r>
          </w:p>
          <w:p w14:paraId="0221F0B2" w14:textId="5AF59D2C" w:rsidR="0033537B" w:rsidRPr="0033537B" w:rsidRDefault="0033537B" w:rsidP="325BED11">
            <w:pPr>
              <w:rPr>
                <w:rFonts w:ascii="Century Gothic" w:hAnsi="Century Gothic"/>
                <w:sz w:val="16"/>
                <w:szCs w:val="16"/>
              </w:rPr>
            </w:pPr>
          </w:p>
          <w:p w14:paraId="472EF4FC" w14:textId="333C2A7B" w:rsidR="0033537B" w:rsidRPr="0033537B" w:rsidRDefault="1D627219" w:rsidP="325BED11">
            <w:pPr>
              <w:rPr>
                <w:rFonts w:ascii="Century Gothic" w:hAnsi="Century Gothic"/>
                <w:sz w:val="16"/>
                <w:szCs w:val="16"/>
              </w:rPr>
            </w:pPr>
            <w:r w:rsidRPr="325BED11">
              <w:rPr>
                <w:rFonts w:ascii="Century Gothic" w:hAnsi="Century Gothic"/>
                <w:sz w:val="16"/>
                <w:szCs w:val="16"/>
              </w:rPr>
              <w:t>Explanation text (water cycle)</w:t>
            </w:r>
          </w:p>
          <w:p w14:paraId="4060C0FF" w14:textId="333C2A7B" w:rsidR="0033537B" w:rsidRPr="0033537B" w:rsidRDefault="0033537B" w:rsidP="325BED11">
            <w:pPr>
              <w:rPr>
                <w:rFonts w:ascii="Century Gothic" w:hAnsi="Century Gothic"/>
                <w:sz w:val="16"/>
                <w:szCs w:val="16"/>
              </w:rPr>
            </w:pPr>
          </w:p>
          <w:p w14:paraId="56A3C358" w14:textId="18486CB3" w:rsidR="0033537B" w:rsidRPr="0033537B" w:rsidRDefault="0033537B" w:rsidP="325BED11">
            <w:pPr>
              <w:rPr>
                <w:rFonts w:ascii="Century Gothic" w:hAnsi="Century Gothic"/>
                <w:sz w:val="16"/>
                <w:szCs w:val="16"/>
              </w:rPr>
            </w:pPr>
          </w:p>
          <w:p w14:paraId="26AE14B6" w14:textId="5B4CD9E7" w:rsidR="0033537B" w:rsidRPr="0033537B" w:rsidRDefault="725D02EC" w:rsidP="325BED11">
            <w:pPr>
              <w:rPr>
                <w:rFonts w:ascii="Century Gothic" w:hAnsi="Century Gothic"/>
                <w:sz w:val="16"/>
                <w:szCs w:val="16"/>
              </w:rPr>
            </w:pPr>
            <w:r w:rsidRPr="325BED11">
              <w:rPr>
                <w:rFonts w:ascii="Century Gothic" w:hAnsi="Century Gothic"/>
                <w:b/>
                <w:bCs/>
                <w:sz w:val="16"/>
                <w:szCs w:val="16"/>
                <w:u w:val="single"/>
              </w:rPr>
              <w:t xml:space="preserve">Split between Autumn 1 and 2 - </w:t>
            </w:r>
            <w:r w:rsidR="3EF67474" w:rsidRPr="325BED11">
              <w:rPr>
                <w:rFonts w:ascii="Century Gothic" w:hAnsi="Century Gothic"/>
                <w:b/>
                <w:bCs/>
                <w:sz w:val="16"/>
                <w:szCs w:val="16"/>
                <w:u w:val="single"/>
              </w:rPr>
              <w:t>SCIENCE OBJECTIVE</w:t>
            </w:r>
            <w:r w:rsidR="3EF67474" w:rsidRPr="325BED11">
              <w:rPr>
                <w:rFonts w:ascii="Century Gothic" w:hAnsi="Century Gothic"/>
                <w:sz w:val="16"/>
                <w:szCs w:val="16"/>
              </w:rPr>
              <w:t>S to enhance and link with the teaching of geography.</w:t>
            </w:r>
          </w:p>
          <w:p w14:paraId="7F792C4F" w14:textId="5B1CA91F" w:rsidR="0033537B" w:rsidRPr="0033537B" w:rsidRDefault="0033537B" w:rsidP="325BED11">
            <w:pPr>
              <w:rPr>
                <w:rFonts w:ascii="Century Gothic" w:hAnsi="Century Gothic"/>
                <w:sz w:val="16"/>
                <w:szCs w:val="16"/>
              </w:rPr>
            </w:pPr>
          </w:p>
          <w:p w14:paraId="4E1E9259" w14:textId="392624A7" w:rsidR="0033537B" w:rsidRPr="0033537B" w:rsidRDefault="3EF67474" w:rsidP="325BED11">
            <w:pPr>
              <w:rPr>
                <w:rFonts w:ascii="Century Gothic" w:hAnsi="Century Gothic"/>
                <w:sz w:val="16"/>
                <w:szCs w:val="16"/>
              </w:rPr>
            </w:pPr>
            <w:r w:rsidRPr="325BED11">
              <w:rPr>
                <w:rFonts w:ascii="Century Gothic" w:hAnsi="Century Gothic"/>
                <w:sz w:val="16"/>
                <w:szCs w:val="16"/>
              </w:rPr>
              <w:t>STATES OF MATTER (4 OBJECTIVES)</w:t>
            </w:r>
          </w:p>
          <w:p w14:paraId="48C247BD" w14:textId="37B203B4" w:rsidR="0033537B" w:rsidRPr="0033537B" w:rsidRDefault="0033537B" w:rsidP="325BED11">
            <w:pPr>
              <w:rPr>
                <w:rFonts w:ascii="Century Gothic" w:hAnsi="Century Gothic"/>
                <w:sz w:val="16"/>
                <w:szCs w:val="16"/>
              </w:rPr>
            </w:pPr>
          </w:p>
          <w:p w14:paraId="28E422BC" w14:textId="286E22D3" w:rsidR="0033537B" w:rsidRPr="0033537B" w:rsidRDefault="03932760" w:rsidP="325BED11">
            <w:pPr>
              <w:pStyle w:val="ListParagraph"/>
              <w:numPr>
                <w:ilvl w:val="0"/>
                <w:numId w:val="2"/>
              </w:numPr>
              <w:rPr>
                <w:rFonts w:ascii="Century Gothic" w:eastAsia="Century Gothic" w:hAnsi="Century Gothic" w:cs="Century Gothic"/>
                <w:sz w:val="16"/>
                <w:szCs w:val="16"/>
              </w:rPr>
            </w:pPr>
            <w:r w:rsidRPr="325BED11">
              <w:rPr>
                <w:rFonts w:ascii="Century Gothic" w:eastAsia="Century Gothic" w:hAnsi="Century Gothic" w:cs="Century Gothic"/>
                <w:sz w:val="16"/>
                <w:szCs w:val="16"/>
              </w:rPr>
              <w:t xml:space="preserve">compare and group materials together, according to whether they are solids, liquids or gases </w:t>
            </w:r>
          </w:p>
          <w:p w14:paraId="3E992512" w14:textId="6F173045" w:rsidR="0033537B" w:rsidRPr="0033537B" w:rsidRDefault="03932760" w:rsidP="325BED11">
            <w:pPr>
              <w:pStyle w:val="ListParagraph"/>
              <w:numPr>
                <w:ilvl w:val="0"/>
                <w:numId w:val="2"/>
              </w:numPr>
              <w:rPr>
                <w:rFonts w:ascii="Century Gothic" w:eastAsia="Century Gothic" w:hAnsi="Century Gothic" w:cs="Century Gothic"/>
                <w:sz w:val="16"/>
                <w:szCs w:val="16"/>
              </w:rPr>
            </w:pPr>
            <w:r w:rsidRPr="325BED11">
              <w:rPr>
                <w:rFonts w:ascii="Century Gothic" w:eastAsia="Century Gothic" w:hAnsi="Century Gothic" w:cs="Century Gothic"/>
                <w:sz w:val="16"/>
                <w:szCs w:val="16"/>
              </w:rPr>
              <w:t xml:space="preserve">observe that some materials change state when they are heated or </w:t>
            </w:r>
            <w:r w:rsidRPr="325BED11">
              <w:rPr>
                <w:rFonts w:ascii="Century Gothic" w:eastAsia="Century Gothic" w:hAnsi="Century Gothic" w:cs="Century Gothic"/>
                <w:sz w:val="16"/>
                <w:szCs w:val="16"/>
              </w:rPr>
              <w:lastRenderedPageBreak/>
              <w:t xml:space="preserve">cooled, and measure or research the temperature at which this happens in degrees Celsius (°C) </w:t>
            </w:r>
          </w:p>
          <w:p w14:paraId="1ACF9FF9" w14:textId="3A7295F3" w:rsidR="0033537B" w:rsidRPr="0033537B" w:rsidRDefault="03932760" w:rsidP="325BED11">
            <w:pPr>
              <w:pStyle w:val="ListParagraph"/>
              <w:numPr>
                <w:ilvl w:val="0"/>
                <w:numId w:val="2"/>
              </w:numPr>
              <w:rPr>
                <w:rFonts w:ascii="Century Gothic" w:eastAsia="Century Gothic" w:hAnsi="Century Gothic" w:cs="Century Gothic"/>
                <w:sz w:val="16"/>
                <w:szCs w:val="16"/>
              </w:rPr>
            </w:pPr>
            <w:r w:rsidRPr="325BED11">
              <w:rPr>
                <w:rFonts w:ascii="Century Gothic" w:eastAsia="Century Gothic" w:hAnsi="Century Gothic" w:cs="Century Gothic"/>
                <w:sz w:val="16"/>
                <w:szCs w:val="16"/>
              </w:rPr>
              <w:t xml:space="preserve"> identify the part played by evaporation and condensation in the water cycle and associate the rate of evaporation with temperature.</w:t>
            </w:r>
          </w:p>
          <w:p w14:paraId="3A559A13" w14:textId="7E5D7C08" w:rsidR="0033537B" w:rsidRPr="0033537B" w:rsidRDefault="0033537B" w:rsidP="325BED11">
            <w:pPr>
              <w:rPr>
                <w:rFonts w:ascii="Century Gothic" w:eastAsia="Century Gothic" w:hAnsi="Century Gothic" w:cs="Century Gothic"/>
                <w:sz w:val="16"/>
                <w:szCs w:val="16"/>
              </w:rPr>
            </w:pPr>
          </w:p>
          <w:p w14:paraId="220320BB" w14:textId="284B9025" w:rsidR="0033537B" w:rsidRPr="0033537B" w:rsidRDefault="006618D2" w:rsidP="325BED11">
            <w:pPr>
              <w:rPr>
                <w:rFonts w:ascii="Century Gothic" w:eastAsia="Century Gothic" w:hAnsi="Century Gothic" w:cs="Century Gothic"/>
                <w:sz w:val="16"/>
                <w:szCs w:val="16"/>
              </w:rPr>
            </w:pPr>
            <w:r w:rsidRPr="325BED11">
              <w:rPr>
                <w:rFonts w:ascii="Century Gothic" w:eastAsia="Century Gothic" w:hAnsi="Century Gothic" w:cs="Century Gothic"/>
                <w:sz w:val="16"/>
                <w:szCs w:val="16"/>
              </w:rPr>
              <w:t xml:space="preserve">Animals </w:t>
            </w:r>
          </w:p>
          <w:p w14:paraId="65C55474" w14:textId="14C6402A" w:rsidR="0033537B" w:rsidRPr="0033537B" w:rsidRDefault="006618D2" w:rsidP="325BED11">
            <w:pPr>
              <w:pStyle w:val="ListParagraph"/>
              <w:numPr>
                <w:ilvl w:val="0"/>
                <w:numId w:val="1"/>
              </w:numPr>
              <w:rPr>
                <w:rFonts w:ascii="Century Gothic" w:eastAsia="Century Gothic" w:hAnsi="Century Gothic" w:cs="Century Gothic"/>
                <w:sz w:val="16"/>
                <w:szCs w:val="16"/>
              </w:rPr>
            </w:pPr>
            <w:r w:rsidRPr="325BED11">
              <w:rPr>
                <w:rFonts w:ascii="Century Gothic" w:eastAsia="Century Gothic" w:hAnsi="Century Gothic" w:cs="Century Gothic"/>
                <w:sz w:val="16"/>
                <w:szCs w:val="16"/>
              </w:rPr>
              <w:t>recognise that living things can be grouped in a variety of ways explore and use classification keys to help group,</w:t>
            </w:r>
          </w:p>
          <w:p w14:paraId="47D3BEF9" w14:textId="5409915A" w:rsidR="0033537B" w:rsidRPr="0033537B" w:rsidRDefault="006618D2" w:rsidP="325BED11">
            <w:pPr>
              <w:pStyle w:val="ListParagraph"/>
              <w:numPr>
                <w:ilvl w:val="0"/>
                <w:numId w:val="1"/>
              </w:numPr>
              <w:rPr>
                <w:rFonts w:ascii="Century Gothic" w:eastAsia="Century Gothic" w:hAnsi="Century Gothic" w:cs="Century Gothic"/>
                <w:sz w:val="16"/>
                <w:szCs w:val="16"/>
              </w:rPr>
            </w:pPr>
            <w:r w:rsidRPr="325BED11">
              <w:rPr>
                <w:rFonts w:ascii="Century Gothic" w:eastAsia="Century Gothic" w:hAnsi="Century Gothic" w:cs="Century Gothic"/>
                <w:sz w:val="16"/>
                <w:szCs w:val="16"/>
              </w:rPr>
              <w:t>identify and name a variety of living things in their local and wider environment</w:t>
            </w:r>
          </w:p>
          <w:p w14:paraId="7346EE24" w14:textId="09235B0B" w:rsidR="0033537B" w:rsidRPr="003A1E08" w:rsidRDefault="006618D2" w:rsidP="737A8F8B">
            <w:pPr>
              <w:pStyle w:val="ListParagraph"/>
              <w:numPr>
                <w:ilvl w:val="0"/>
                <w:numId w:val="1"/>
              </w:numPr>
              <w:rPr>
                <w:rFonts w:ascii="Century Gothic" w:eastAsia="Century Gothic" w:hAnsi="Century Gothic" w:cs="Century Gothic"/>
                <w:sz w:val="16"/>
                <w:szCs w:val="16"/>
              </w:rPr>
            </w:pPr>
            <w:r w:rsidRPr="325BED11">
              <w:rPr>
                <w:rFonts w:ascii="Century Gothic" w:eastAsia="Century Gothic" w:hAnsi="Century Gothic" w:cs="Century Gothic"/>
                <w:sz w:val="16"/>
                <w:szCs w:val="16"/>
              </w:rPr>
              <w:t>recognise that environments can change and that this can sometimes pose dangers to living things</w:t>
            </w:r>
          </w:p>
        </w:tc>
      </w:tr>
    </w:tbl>
    <w:p w14:paraId="728B5FDC" w14:textId="7A482431" w:rsidR="00D034B7" w:rsidRDefault="00D034B7">
      <w:pPr>
        <w:rPr>
          <w:rFonts w:ascii="Century Gothic" w:hAnsi="Century Gothic"/>
        </w:rPr>
      </w:pPr>
    </w:p>
    <w:p w14:paraId="1976C16F" w14:textId="30A0B51C" w:rsidR="00091DDB" w:rsidRPr="000E1DF6" w:rsidRDefault="00091DDB">
      <w:pPr>
        <w:rPr>
          <w:rFonts w:ascii="Century Gothic" w:hAnsi="Century Gothic"/>
        </w:rPr>
      </w:pPr>
    </w:p>
    <w:sectPr w:rsidR="00091DDB" w:rsidRPr="000E1DF6" w:rsidSect="008300E6">
      <w:pgSz w:w="23811" w:h="16838"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17F"/>
    <w:multiLevelType w:val="hybridMultilevel"/>
    <w:tmpl w:val="5E58D79E"/>
    <w:lvl w:ilvl="0" w:tplc="59184FF2">
      <w:start w:val="1"/>
      <w:numFmt w:val="bullet"/>
      <w:lvlText w:val=""/>
      <w:lvlJc w:val="left"/>
      <w:pPr>
        <w:ind w:left="360" w:hanging="360"/>
      </w:pPr>
      <w:rPr>
        <w:rFonts w:ascii="Symbol" w:hAnsi="Symbol" w:hint="default"/>
      </w:rPr>
    </w:lvl>
    <w:lvl w:ilvl="1" w:tplc="51C084D8">
      <w:start w:val="1"/>
      <w:numFmt w:val="bullet"/>
      <w:lvlText w:val="o"/>
      <w:lvlJc w:val="left"/>
      <w:pPr>
        <w:ind w:left="1080" w:hanging="360"/>
      </w:pPr>
      <w:rPr>
        <w:rFonts w:ascii="Courier New" w:hAnsi="Courier New" w:hint="default"/>
      </w:rPr>
    </w:lvl>
    <w:lvl w:ilvl="2" w:tplc="D39A5F08">
      <w:start w:val="1"/>
      <w:numFmt w:val="bullet"/>
      <w:lvlText w:val=""/>
      <w:lvlJc w:val="left"/>
      <w:pPr>
        <w:ind w:left="1800" w:hanging="360"/>
      </w:pPr>
      <w:rPr>
        <w:rFonts w:ascii="Wingdings" w:hAnsi="Wingdings" w:hint="default"/>
      </w:rPr>
    </w:lvl>
    <w:lvl w:ilvl="3" w:tplc="3CEA4B2A">
      <w:start w:val="1"/>
      <w:numFmt w:val="bullet"/>
      <w:lvlText w:val=""/>
      <w:lvlJc w:val="left"/>
      <w:pPr>
        <w:ind w:left="2520" w:hanging="360"/>
      </w:pPr>
      <w:rPr>
        <w:rFonts w:ascii="Symbol" w:hAnsi="Symbol" w:hint="default"/>
      </w:rPr>
    </w:lvl>
    <w:lvl w:ilvl="4" w:tplc="1264093A">
      <w:start w:val="1"/>
      <w:numFmt w:val="bullet"/>
      <w:lvlText w:val="o"/>
      <w:lvlJc w:val="left"/>
      <w:pPr>
        <w:ind w:left="3240" w:hanging="360"/>
      </w:pPr>
      <w:rPr>
        <w:rFonts w:ascii="Courier New" w:hAnsi="Courier New" w:hint="default"/>
      </w:rPr>
    </w:lvl>
    <w:lvl w:ilvl="5" w:tplc="6A441D20">
      <w:start w:val="1"/>
      <w:numFmt w:val="bullet"/>
      <w:lvlText w:val=""/>
      <w:lvlJc w:val="left"/>
      <w:pPr>
        <w:ind w:left="3960" w:hanging="360"/>
      </w:pPr>
      <w:rPr>
        <w:rFonts w:ascii="Wingdings" w:hAnsi="Wingdings" w:hint="default"/>
      </w:rPr>
    </w:lvl>
    <w:lvl w:ilvl="6" w:tplc="CBF031BC">
      <w:start w:val="1"/>
      <w:numFmt w:val="bullet"/>
      <w:lvlText w:val=""/>
      <w:lvlJc w:val="left"/>
      <w:pPr>
        <w:ind w:left="4680" w:hanging="360"/>
      </w:pPr>
      <w:rPr>
        <w:rFonts w:ascii="Symbol" w:hAnsi="Symbol" w:hint="default"/>
      </w:rPr>
    </w:lvl>
    <w:lvl w:ilvl="7" w:tplc="5908FBAC">
      <w:start w:val="1"/>
      <w:numFmt w:val="bullet"/>
      <w:lvlText w:val="o"/>
      <w:lvlJc w:val="left"/>
      <w:pPr>
        <w:ind w:left="5400" w:hanging="360"/>
      </w:pPr>
      <w:rPr>
        <w:rFonts w:ascii="Courier New" w:hAnsi="Courier New" w:hint="default"/>
      </w:rPr>
    </w:lvl>
    <w:lvl w:ilvl="8" w:tplc="A0509C80">
      <w:start w:val="1"/>
      <w:numFmt w:val="bullet"/>
      <w:lvlText w:val=""/>
      <w:lvlJc w:val="left"/>
      <w:pPr>
        <w:ind w:left="6120" w:hanging="360"/>
      </w:pPr>
      <w:rPr>
        <w:rFonts w:ascii="Wingdings" w:hAnsi="Wingdings" w:hint="default"/>
      </w:rPr>
    </w:lvl>
  </w:abstractNum>
  <w:abstractNum w:abstractNumId="1" w15:restartNumberingAfterBreak="0">
    <w:nsid w:val="1405997B"/>
    <w:multiLevelType w:val="hybridMultilevel"/>
    <w:tmpl w:val="809E8F9C"/>
    <w:lvl w:ilvl="0" w:tplc="DF8CC104">
      <w:start w:val="1"/>
      <w:numFmt w:val="bullet"/>
      <w:lvlText w:val=""/>
      <w:lvlJc w:val="left"/>
      <w:pPr>
        <w:ind w:left="360" w:hanging="360"/>
      </w:pPr>
      <w:rPr>
        <w:rFonts w:ascii="Symbol" w:hAnsi="Symbol" w:hint="default"/>
      </w:rPr>
    </w:lvl>
    <w:lvl w:ilvl="1" w:tplc="3848A048">
      <w:start w:val="1"/>
      <w:numFmt w:val="bullet"/>
      <w:lvlText w:val="o"/>
      <w:lvlJc w:val="left"/>
      <w:pPr>
        <w:ind w:left="1080" w:hanging="360"/>
      </w:pPr>
      <w:rPr>
        <w:rFonts w:ascii="Courier New" w:hAnsi="Courier New" w:hint="default"/>
      </w:rPr>
    </w:lvl>
    <w:lvl w:ilvl="2" w:tplc="66D68B7C">
      <w:start w:val="1"/>
      <w:numFmt w:val="bullet"/>
      <w:lvlText w:val=""/>
      <w:lvlJc w:val="left"/>
      <w:pPr>
        <w:ind w:left="1800" w:hanging="360"/>
      </w:pPr>
      <w:rPr>
        <w:rFonts w:ascii="Wingdings" w:hAnsi="Wingdings" w:hint="default"/>
      </w:rPr>
    </w:lvl>
    <w:lvl w:ilvl="3" w:tplc="BE520796">
      <w:start w:val="1"/>
      <w:numFmt w:val="bullet"/>
      <w:lvlText w:val=""/>
      <w:lvlJc w:val="left"/>
      <w:pPr>
        <w:ind w:left="2520" w:hanging="360"/>
      </w:pPr>
      <w:rPr>
        <w:rFonts w:ascii="Symbol" w:hAnsi="Symbol" w:hint="default"/>
      </w:rPr>
    </w:lvl>
    <w:lvl w:ilvl="4" w:tplc="6D109E86">
      <w:start w:val="1"/>
      <w:numFmt w:val="bullet"/>
      <w:lvlText w:val="o"/>
      <w:lvlJc w:val="left"/>
      <w:pPr>
        <w:ind w:left="3240" w:hanging="360"/>
      </w:pPr>
      <w:rPr>
        <w:rFonts w:ascii="Courier New" w:hAnsi="Courier New" w:hint="default"/>
      </w:rPr>
    </w:lvl>
    <w:lvl w:ilvl="5" w:tplc="22AEE9F4">
      <w:start w:val="1"/>
      <w:numFmt w:val="bullet"/>
      <w:lvlText w:val=""/>
      <w:lvlJc w:val="left"/>
      <w:pPr>
        <w:ind w:left="3960" w:hanging="360"/>
      </w:pPr>
      <w:rPr>
        <w:rFonts w:ascii="Wingdings" w:hAnsi="Wingdings" w:hint="default"/>
      </w:rPr>
    </w:lvl>
    <w:lvl w:ilvl="6" w:tplc="F110B228">
      <w:start w:val="1"/>
      <w:numFmt w:val="bullet"/>
      <w:lvlText w:val=""/>
      <w:lvlJc w:val="left"/>
      <w:pPr>
        <w:ind w:left="4680" w:hanging="360"/>
      </w:pPr>
      <w:rPr>
        <w:rFonts w:ascii="Symbol" w:hAnsi="Symbol" w:hint="default"/>
      </w:rPr>
    </w:lvl>
    <w:lvl w:ilvl="7" w:tplc="38100A4A">
      <w:start w:val="1"/>
      <w:numFmt w:val="bullet"/>
      <w:lvlText w:val="o"/>
      <w:lvlJc w:val="left"/>
      <w:pPr>
        <w:ind w:left="5400" w:hanging="360"/>
      </w:pPr>
      <w:rPr>
        <w:rFonts w:ascii="Courier New" w:hAnsi="Courier New" w:hint="default"/>
      </w:rPr>
    </w:lvl>
    <w:lvl w:ilvl="8" w:tplc="0CFEA724">
      <w:start w:val="1"/>
      <w:numFmt w:val="bullet"/>
      <w:lvlText w:val=""/>
      <w:lvlJc w:val="left"/>
      <w:pPr>
        <w:ind w:left="6120" w:hanging="360"/>
      </w:pPr>
      <w:rPr>
        <w:rFonts w:ascii="Wingdings" w:hAnsi="Wingdings" w:hint="default"/>
      </w:rPr>
    </w:lvl>
  </w:abstractNum>
  <w:abstractNum w:abstractNumId="2" w15:restartNumberingAfterBreak="0">
    <w:nsid w:val="1C494F9C"/>
    <w:multiLevelType w:val="hybridMultilevel"/>
    <w:tmpl w:val="1B225116"/>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EFA30"/>
    <w:multiLevelType w:val="hybridMultilevel"/>
    <w:tmpl w:val="E0EE9B76"/>
    <w:lvl w:ilvl="0" w:tplc="78500DEC">
      <w:start w:val="1"/>
      <w:numFmt w:val="bullet"/>
      <w:lvlText w:val=""/>
      <w:lvlJc w:val="left"/>
      <w:pPr>
        <w:ind w:left="360" w:hanging="360"/>
      </w:pPr>
      <w:rPr>
        <w:rFonts w:ascii="Symbol" w:hAnsi="Symbol" w:hint="default"/>
      </w:rPr>
    </w:lvl>
    <w:lvl w:ilvl="1" w:tplc="67FE1108">
      <w:start w:val="1"/>
      <w:numFmt w:val="bullet"/>
      <w:lvlText w:val="o"/>
      <w:lvlJc w:val="left"/>
      <w:pPr>
        <w:ind w:left="1080" w:hanging="360"/>
      </w:pPr>
      <w:rPr>
        <w:rFonts w:ascii="Courier New" w:hAnsi="Courier New" w:hint="default"/>
      </w:rPr>
    </w:lvl>
    <w:lvl w:ilvl="2" w:tplc="DB24A49C">
      <w:start w:val="1"/>
      <w:numFmt w:val="bullet"/>
      <w:lvlText w:val=""/>
      <w:lvlJc w:val="left"/>
      <w:pPr>
        <w:ind w:left="1800" w:hanging="360"/>
      </w:pPr>
      <w:rPr>
        <w:rFonts w:ascii="Wingdings" w:hAnsi="Wingdings" w:hint="default"/>
      </w:rPr>
    </w:lvl>
    <w:lvl w:ilvl="3" w:tplc="8CAC0F48">
      <w:start w:val="1"/>
      <w:numFmt w:val="bullet"/>
      <w:lvlText w:val=""/>
      <w:lvlJc w:val="left"/>
      <w:pPr>
        <w:ind w:left="2520" w:hanging="360"/>
      </w:pPr>
      <w:rPr>
        <w:rFonts w:ascii="Symbol" w:hAnsi="Symbol" w:hint="default"/>
      </w:rPr>
    </w:lvl>
    <w:lvl w:ilvl="4" w:tplc="94A2A434">
      <w:start w:val="1"/>
      <w:numFmt w:val="bullet"/>
      <w:lvlText w:val="o"/>
      <w:lvlJc w:val="left"/>
      <w:pPr>
        <w:ind w:left="3240" w:hanging="360"/>
      </w:pPr>
      <w:rPr>
        <w:rFonts w:ascii="Courier New" w:hAnsi="Courier New" w:hint="default"/>
      </w:rPr>
    </w:lvl>
    <w:lvl w:ilvl="5" w:tplc="EF5E8B70">
      <w:start w:val="1"/>
      <w:numFmt w:val="bullet"/>
      <w:lvlText w:val=""/>
      <w:lvlJc w:val="left"/>
      <w:pPr>
        <w:ind w:left="3960" w:hanging="360"/>
      </w:pPr>
      <w:rPr>
        <w:rFonts w:ascii="Wingdings" w:hAnsi="Wingdings" w:hint="default"/>
      </w:rPr>
    </w:lvl>
    <w:lvl w:ilvl="6" w:tplc="C02A9A76">
      <w:start w:val="1"/>
      <w:numFmt w:val="bullet"/>
      <w:lvlText w:val=""/>
      <w:lvlJc w:val="left"/>
      <w:pPr>
        <w:ind w:left="4680" w:hanging="360"/>
      </w:pPr>
      <w:rPr>
        <w:rFonts w:ascii="Symbol" w:hAnsi="Symbol" w:hint="default"/>
      </w:rPr>
    </w:lvl>
    <w:lvl w:ilvl="7" w:tplc="3ADEC75A">
      <w:start w:val="1"/>
      <w:numFmt w:val="bullet"/>
      <w:lvlText w:val="o"/>
      <w:lvlJc w:val="left"/>
      <w:pPr>
        <w:ind w:left="5400" w:hanging="360"/>
      </w:pPr>
      <w:rPr>
        <w:rFonts w:ascii="Courier New" w:hAnsi="Courier New" w:hint="default"/>
      </w:rPr>
    </w:lvl>
    <w:lvl w:ilvl="8" w:tplc="704A2126">
      <w:start w:val="1"/>
      <w:numFmt w:val="bullet"/>
      <w:lvlText w:val=""/>
      <w:lvlJc w:val="left"/>
      <w:pPr>
        <w:ind w:left="6120" w:hanging="360"/>
      </w:pPr>
      <w:rPr>
        <w:rFonts w:ascii="Wingdings" w:hAnsi="Wingdings" w:hint="default"/>
      </w:rPr>
    </w:lvl>
  </w:abstractNum>
  <w:abstractNum w:abstractNumId="4" w15:restartNumberingAfterBreak="0">
    <w:nsid w:val="6D06ECDF"/>
    <w:multiLevelType w:val="hybridMultilevel"/>
    <w:tmpl w:val="DB3AE1CE"/>
    <w:lvl w:ilvl="0" w:tplc="4994065A">
      <w:start w:val="1"/>
      <w:numFmt w:val="bullet"/>
      <w:lvlText w:val=""/>
      <w:lvlJc w:val="left"/>
      <w:pPr>
        <w:ind w:left="360" w:hanging="360"/>
      </w:pPr>
      <w:rPr>
        <w:rFonts w:ascii="Symbol" w:hAnsi="Symbol" w:hint="default"/>
      </w:rPr>
    </w:lvl>
    <w:lvl w:ilvl="1" w:tplc="E536D3A6">
      <w:start w:val="1"/>
      <w:numFmt w:val="bullet"/>
      <w:lvlText w:val="o"/>
      <w:lvlJc w:val="left"/>
      <w:pPr>
        <w:ind w:left="1080" w:hanging="360"/>
      </w:pPr>
      <w:rPr>
        <w:rFonts w:ascii="Courier New" w:hAnsi="Courier New" w:hint="default"/>
      </w:rPr>
    </w:lvl>
    <w:lvl w:ilvl="2" w:tplc="3B36FC32">
      <w:start w:val="1"/>
      <w:numFmt w:val="bullet"/>
      <w:lvlText w:val=""/>
      <w:lvlJc w:val="left"/>
      <w:pPr>
        <w:ind w:left="1800" w:hanging="360"/>
      </w:pPr>
      <w:rPr>
        <w:rFonts w:ascii="Wingdings" w:hAnsi="Wingdings" w:hint="default"/>
      </w:rPr>
    </w:lvl>
    <w:lvl w:ilvl="3" w:tplc="D854BFC0">
      <w:start w:val="1"/>
      <w:numFmt w:val="bullet"/>
      <w:lvlText w:val=""/>
      <w:lvlJc w:val="left"/>
      <w:pPr>
        <w:ind w:left="2520" w:hanging="360"/>
      </w:pPr>
      <w:rPr>
        <w:rFonts w:ascii="Symbol" w:hAnsi="Symbol" w:hint="default"/>
      </w:rPr>
    </w:lvl>
    <w:lvl w:ilvl="4" w:tplc="C42202C4">
      <w:start w:val="1"/>
      <w:numFmt w:val="bullet"/>
      <w:lvlText w:val="o"/>
      <w:lvlJc w:val="left"/>
      <w:pPr>
        <w:ind w:left="3240" w:hanging="360"/>
      </w:pPr>
      <w:rPr>
        <w:rFonts w:ascii="Courier New" w:hAnsi="Courier New" w:hint="default"/>
      </w:rPr>
    </w:lvl>
    <w:lvl w:ilvl="5" w:tplc="5C963E80">
      <w:start w:val="1"/>
      <w:numFmt w:val="bullet"/>
      <w:lvlText w:val=""/>
      <w:lvlJc w:val="left"/>
      <w:pPr>
        <w:ind w:left="3960" w:hanging="360"/>
      </w:pPr>
      <w:rPr>
        <w:rFonts w:ascii="Wingdings" w:hAnsi="Wingdings" w:hint="default"/>
      </w:rPr>
    </w:lvl>
    <w:lvl w:ilvl="6" w:tplc="1D162436">
      <w:start w:val="1"/>
      <w:numFmt w:val="bullet"/>
      <w:lvlText w:val=""/>
      <w:lvlJc w:val="left"/>
      <w:pPr>
        <w:ind w:left="4680" w:hanging="360"/>
      </w:pPr>
      <w:rPr>
        <w:rFonts w:ascii="Symbol" w:hAnsi="Symbol" w:hint="default"/>
      </w:rPr>
    </w:lvl>
    <w:lvl w:ilvl="7" w:tplc="999C62DC">
      <w:start w:val="1"/>
      <w:numFmt w:val="bullet"/>
      <w:lvlText w:val="o"/>
      <w:lvlJc w:val="left"/>
      <w:pPr>
        <w:ind w:left="5400" w:hanging="360"/>
      </w:pPr>
      <w:rPr>
        <w:rFonts w:ascii="Courier New" w:hAnsi="Courier New" w:hint="default"/>
      </w:rPr>
    </w:lvl>
    <w:lvl w:ilvl="8" w:tplc="0E44B49A">
      <w:start w:val="1"/>
      <w:numFmt w:val="bullet"/>
      <w:lvlText w:val=""/>
      <w:lvlJc w:val="left"/>
      <w:pPr>
        <w:ind w:left="6120" w:hanging="360"/>
      </w:pPr>
      <w:rPr>
        <w:rFonts w:ascii="Wingdings" w:hAnsi="Wingdings" w:hint="default"/>
      </w:rPr>
    </w:lvl>
  </w:abstractNum>
  <w:num w:numId="1" w16cid:durableId="2040232227">
    <w:abstractNumId w:val="3"/>
  </w:num>
  <w:num w:numId="2" w16cid:durableId="981496219">
    <w:abstractNumId w:val="0"/>
  </w:num>
  <w:num w:numId="3" w16cid:durableId="209804448">
    <w:abstractNumId w:val="4"/>
  </w:num>
  <w:num w:numId="4" w16cid:durableId="227764463">
    <w:abstractNumId w:val="1"/>
  </w:num>
  <w:num w:numId="5" w16cid:durableId="1048187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BA"/>
    <w:rsid w:val="000315CF"/>
    <w:rsid w:val="00083496"/>
    <w:rsid w:val="00091DDB"/>
    <w:rsid w:val="000E1AF6"/>
    <w:rsid w:val="000E1DF6"/>
    <w:rsid w:val="00160227"/>
    <w:rsid w:val="00165768"/>
    <w:rsid w:val="00183E37"/>
    <w:rsid w:val="001867B1"/>
    <w:rsid w:val="00192C8B"/>
    <w:rsid w:val="001B369A"/>
    <w:rsid w:val="001F3E9F"/>
    <w:rsid w:val="00255C9F"/>
    <w:rsid w:val="00296E09"/>
    <w:rsid w:val="00297A23"/>
    <w:rsid w:val="002A50C7"/>
    <w:rsid w:val="002D01BC"/>
    <w:rsid w:val="0030639A"/>
    <w:rsid w:val="0033537B"/>
    <w:rsid w:val="00396E20"/>
    <w:rsid w:val="003A1E08"/>
    <w:rsid w:val="003D51DE"/>
    <w:rsid w:val="003E66ED"/>
    <w:rsid w:val="00404257"/>
    <w:rsid w:val="00404268"/>
    <w:rsid w:val="0042064D"/>
    <w:rsid w:val="00424491"/>
    <w:rsid w:val="00462786"/>
    <w:rsid w:val="004741E0"/>
    <w:rsid w:val="004A050F"/>
    <w:rsid w:val="004F5144"/>
    <w:rsid w:val="005B04DE"/>
    <w:rsid w:val="006618D2"/>
    <w:rsid w:val="006807A4"/>
    <w:rsid w:val="006B3846"/>
    <w:rsid w:val="006C2CD6"/>
    <w:rsid w:val="007253BD"/>
    <w:rsid w:val="00793D7E"/>
    <w:rsid w:val="007B4487"/>
    <w:rsid w:val="007B466B"/>
    <w:rsid w:val="007C3AF5"/>
    <w:rsid w:val="007D27C3"/>
    <w:rsid w:val="007E5B3C"/>
    <w:rsid w:val="007E7AC6"/>
    <w:rsid w:val="008250BA"/>
    <w:rsid w:val="008300E6"/>
    <w:rsid w:val="008349D2"/>
    <w:rsid w:val="00836F36"/>
    <w:rsid w:val="00847B1B"/>
    <w:rsid w:val="00887DBA"/>
    <w:rsid w:val="008C16C8"/>
    <w:rsid w:val="008D198D"/>
    <w:rsid w:val="008E5698"/>
    <w:rsid w:val="008F4BCA"/>
    <w:rsid w:val="00903640"/>
    <w:rsid w:val="00973E2C"/>
    <w:rsid w:val="009A1D46"/>
    <w:rsid w:val="009B6B32"/>
    <w:rsid w:val="00A02310"/>
    <w:rsid w:val="00A22AB0"/>
    <w:rsid w:val="00A31F94"/>
    <w:rsid w:val="00A41BD9"/>
    <w:rsid w:val="00A56AD3"/>
    <w:rsid w:val="00AC0D00"/>
    <w:rsid w:val="00AE28C1"/>
    <w:rsid w:val="00B21BF1"/>
    <w:rsid w:val="00B40C0F"/>
    <w:rsid w:val="00B6602C"/>
    <w:rsid w:val="00B67132"/>
    <w:rsid w:val="00BC0FAA"/>
    <w:rsid w:val="00BD731F"/>
    <w:rsid w:val="00C12A6C"/>
    <w:rsid w:val="00C40713"/>
    <w:rsid w:val="00C92613"/>
    <w:rsid w:val="00CA04B6"/>
    <w:rsid w:val="00D034B7"/>
    <w:rsid w:val="00D414A0"/>
    <w:rsid w:val="00DD0BBF"/>
    <w:rsid w:val="00E13CC4"/>
    <w:rsid w:val="00EA2597"/>
    <w:rsid w:val="00EB58C8"/>
    <w:rsid w:val="00ED237F"/>
    <w:rsid w:val="00F004EF"/>
    <w:rsid w:val="00F32E1F"/>
    <w:rsid w:val="00FA7618"/>
    <w:rsid w:val="00FC0E64"/>
    <w:rsid w:val="00FD337F"/>
    <w:rsid w:val="00FD6F9B"/>
    <w:rsid w:val="00FF7E13"/>
    <w:rsid w:val="016D73FD"/>
    <w:rsid w:val="03528B1D"/>
    <w:rsid w:val="03932760"/>
    <w:rsid w:val="044EB070"/>
    <w:rsid w:val="04AE9AA5"/>
    <w:rsid w:val="059C9F4A"/>
    <w:rsid w:val="05B7B074"/>
    <w:rsid w:val="06E7A099"/>
    <w:rsid w:val="08E891F0"/>
    <w:rsid w:val="09BC521A"/>
    <w:rsid w:val="0FAA7EBE"/>
    <w:rsid w:val="1017E5C8"/>
    <w:rsid w:val="10545AB7"/>
    <w:rsid w:val="105EAFCE"/>
    <w:rsid w:val="111BDD38"/>
    <w:rsid w:val="12C92D9F"/>
    <w:rsid w:val="167D24D1"/>
    <w:rsid w:val="16DEBAD3"/>
    <w:rsid w:val="186DB329"/>
    <w:rsid w:val="18A6099F"/>
    <w:rsid w:val="1D08C078"/>
    <w:rsid w:val="1D627219"/>
    <w:rsid w:val="1D8467DC"/>
    <w:rsid w:val="1DD3CEFD"/>
    <w:rsid w:val="1E60C8DA"/>
    <w:rsid w:val="1F85FC24"/>
    <w:rsid w:val="24948870"/>
    <w:rsid w:val="24C4007F"/>
    <w:rsid w:val="26CE5ED3"/>
    <w:rsid w:val="271D9DF1"/>
    <w:rsid w:val="29E6E035"/>
    <w:rsid w:val="2AB25E14"/>
    <w:rsid w:val="2CB63022"/>
    <w:rsid w:val="2DDABE27"/>
    <w:rsid w:val="2EEE97F9"/>
    <w:rsid w:val="309C5035"/>
    <w:rsid w:val="325BED11"/>
    <w:rsid w:val="34E467C0"/>
    <w:rsid w:val="38F86980"/>
    <w:rsid w:val="3974D826"/>
    <w:rsid w:val="3D4B38DB"/>
    <w:rsid w:val="3DB2B246"/>
    <w:rsid w:val="3E456A12"/>
    <w:rsid w:val="3E9262AB"/>
    <w:rsid w:val="3EF67474"/>
    <w:rsid w:val="413CD942"/>
    <w:rsid w:val="419EF505"/>
    <w:rsid w:val="44747A04"/>
    <w:rsid w:val="47AC1AC6"/>
    <w:rsid w:val="47EEBBB8"/>
    <w:rsid w:val="483C7A4E"/>
    <w:rsid w:val="49295F49"/>
    <w:rsid w:val="4A712489"/>
    <w:rsid w:val="4D09DA49"/>
    <w:rsid w:val="4D20C8A2"/>
    <w:rsid w:val="4E4F63EF"/>
    <w:rsid w:val="4EA1A0A1"/>
    <w:rsid w:val="4F1D4805"/>
    <w:rsid w:val="50554292"/>
    <w:rsid w:val="50B91866"/>
    <w:rsid w:val="5105998C"/>
    <w:rsid w:val="56121DCA"/>
    <w:rsid w:val="56C4C8AA"/>
    <w:rsid w:val="572B4C6C"/>
    <w:rsid w:val="5B3ED18E"/>
    <w:rsid w:val="5BD479E8"/>
    <w:rsid w:val="5CC3BECF"/>
    <w:rsid w:val="5EDAAA53"/>
    <w:rsid w:val="5F0C1AAA"/>
    <w:rsid w:val="61A22705"/>
    <w:rsid w:val="622D6AB5"/>
    <w:rsid w:val="635462A2"/>
    <w:rsid w:val="65650B77"/>
    <w:rsid w:val="66F401B7"/>
    <w:rsid w:val="67704486"/>
    <w:rsid w:val="677ECC60"/>
    <w:rsid w:val="6989197A"/>
    <w:rsid w:val="6AB21D8B"/>
    <w:rsid w:val="6AF81F2A"/>
    <w:rsid w:val="6B8D124C"/>
    <w:rsid w:val="6C5F7461"/>
    <w:rsid w:val="71932EE4"/>
    <w:rsid w:val="71DC917D"/>
    <w:rsid w:val="7239123E"/>
    <w:rsid w:val="725D02EC"/>
    <w:rsid w:val="72CD0297"/>
    <w:rsid w:val="737A8F8B"/>
    <w:rsid w:val="73AB16E3"/>
    <w:rsid w:val="7546E744"/>
    <w:rsid w:val="758AAF43"/>
    <w:rsid w:val="7666A007"/>
    <w:rsid w:val="767A4356"/>
    <w:rsid w:val="78027068"/>
    <w:rsid w:val="785015A3"/>
    <w:rsid w:val="78C3EF67"/>
    <w:rsid w:val="79431B67"/>
    <w:rsid w:val="7B2958A9"/>
    <w:rsid w:val="7B45EBFC"/>
    <w:rsid w:val="7DA4C9AC"/>
    <w:rsid w:val="7F1D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1736"/>
  <w15:chartTrackingRefBased/>
  <w15:docId w15:val="{9BD47EAB-0EC5-9C43-AE59-FE7D636D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D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7A4"/>
    <w:pPr>
      <w:ind w:left="720"/>
      <w:contextualSpacing/>
    </w:pPr>
  </w:style>
  <w:style w:type="character" w:customStyle="1" w:styleId="normaltextrun">
    <w:name w:val="normaltextrun"/>
    <w:basedOn w:val="DefaultParagraphFont"/>
    <w:rsid w:val="007E5B3C"/>
  </w:style>
  <w:style w:type="character" w:customStyle="1" w:styleId="eop">
    <w:name w:val="eop"/>
    <w:basedOn w:val="DefaultParagraphFont"/>
    <w:rsid w:val="007E5B3C"/>
  </w:style>
  <w:style w:type="paragraph" w:styleId="BalloonText">
    <w:name w:val="Balloon Text"/>
    <w:basedOn w:val="Normal"/>
    <w:link w:val="BalloonTextChar"/>
    <w:uiPriority w:val="99"/>
    <w:semiHidden/>
    <w:unhideWhenUsed/>
    <w:rsid w:val="00183E37"/>
    <w:rPr>
      <w:rFonts w:ascii="Segoe UI" w:hAnsi="Segoe UI"/>
      <w:sz w:val="18"/>
      <w:szCs w:val="18"/>
    </w:rPr>
  </w:style>
  <w:style w:type="character" w:customStyle="1" w:styleId="BalloonTextChar">
    <w:name w:val="Balloon Text Char"/>
    <w:basedOn w:val="DefaultParagraphFont"/>
    <w:link w:val="BalloonText"/>
    <w:uiPriority w:val="99"/>
    <w:semiHidden/>
    <w:rsid w:val="00183E3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F276B7A1FF74FAA0B0CE244C44C66" ma:contentTypeVersion="15" ma:contentTypeDescription="Create a new document." ma:contentTypeScope="" ma:versionID="74b822ea86559e02a3af6e2a99722148">
  <xsd:schema xmlns:xsd="http://www.w3.org/2001/XMLSchema" xmlns:xs="http://www.w3.org/2001/XMLSchema" xmlns:p="http://schemas.microsoft.com/office/2006/metadata/properties" xmlns:ns2="a0fe42ba-62cf-41b2-9839-6e9a392d1128" xmlns:ns3="51f39f64-2728-41ab-bcdc-291134f71fd5" targetNamespace="http://schemas.microsoft.com/office/2006/metadata/properties" ma:root="true" ma:fieldsID="b847654004e9b8d1053b280c46ee5d8c" ns2:_="" ns3:_="">
    <xsd:import namespace="a0fe42ba-62cf-41b2-9839-6e9a392d1128"/>
    <xsd:import namespace="51f39f64-2728-41ab-bcdc-291134f71f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e42ba-62cf-41b2-9839-6e9a392d1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39f32e-7713-4311-9e8c-0c662724b78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39f64-2728-41ab-bcdc-291134f71f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4a3769-9cae-4a84-8737-8c9118f3fade}" ma:internalName="TaxCatchAll" ma:showField="CatchAllData" ma:web="51f39f64-2728-41ab-bcdc-291134f71fd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fe42ba-62cf-41b2-9839-6e9a392d1128">
      <Terms xmlns="http://schemas.microsoft.com/office/infopath/2007/PartnerControls"/>
    </lcf76f155ced4ddcb4097134ff3c332f>
    <TaxCatchAll xmlns="51f39f64-2728-41ab-bcdc-291134f71fd5" xsi:nil="true"/>
    <MediaLengthInSeconds xmlns="a0fe42ba-62cf-41b2-9839-6e9a392d1128" xsi:nil="true"/>
    <SharedWithUsers xmlns="51f39f64-2728-41ab-bcdc-291134f71fd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4FC88-A2E1-4909-BF2C-C4F723DBC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e42ba-62cf-41b2-9839-6e9a392d1128"/>
    <ds:schemaRef ds:uri="51f39f64-2728-41ab-bcdc-291134f71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FDE9A-6ADF-4CE8-A805-03FCD8DFDA5F}">
  <ds:schemaRefs>
    <ds:schemaRef ds:uri="51f39f64-2728-41ab-bcdc-291134f71fd5"/>
    <ds:schemaRef ds:uri="http://schemas.microsoft.com/office/2006/documentManagement/types"/>
    <ds:schemaRef ds:uri="a0fe42ba-62cf-41b2-9839-6e9a392d1128"/>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9D63-57FC-4B92-AAD1-7BF85363D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Hollingsworth</dc:creator>
  <cp:keywords/>
  <dc:description/>
  <cp:lastModifiedBy>Josh Wright</cp:lastModifiedBy>
  <cp:revision>40</cp:revision>
  <cp:lastPrinted>2024-01-08T14:26:00Z</cp:lastPrinted>
  <dcterms:created xsi:type="dcterms:W3CDTF">2023-03-22T13:36:00Z</dcterms:created>
  <dcterms:modified xsi:type="dcterms:W3CDTF">2024-09-06T10:28:00Z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0x010100337F276B7A1FF74FAA0B0CE244C44C66</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